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E346A" w14:textId="235F9608" w:rsidR="00040C3A" w:rsidRPr="00BB4483" w:rsidRDefault="004A4E3C" w:rsidP="00627C9F">
      <w:pPr>
        <w:jc w:val="both"/>
        <w:rPr>
          <w:rFonts w:asciiTheme="majorHAnsi" w:hAnsiTheme="majorHAnsi" w:cs="Univers"/>
          <w:b/>
          <w:bCs/>
          <w:sz w:val="20"/>
          <w:szCs w:val="20"/>
        </w:rPr>
      </w:pPr>
      <w:r>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6997AF53" wp14:editId="4E11FE8F">
                <wp:simplePos x="0" y="0"/>
                <wp:positionH relativeFrom="column">
                  <wp:posOffset>-415925</wp:posOffset>
                </wp:positionH>
                <wp:positionV relativeFrom="paragraph">
                  <wp:posOffset>-356870</wp:posOffset>
                </wp:positionV>
                <wp:extent cx="1409700" cy="8977630"/>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FA85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" fillcolor="#67ae3c" stroked="f" strokeweight="2pt"/>
            </w:pict>
          </mc:Fallback>
        </mc:AlternateContent>
      </w:r>
      <w:r>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B2DF963" wp14:editId="7C75431D">
                <wp:simplePos x="0" y="0"/>
                <wp:positionH relativeFrom="column">
                  <wp:posOffset>1143000</wp:posOffset>
                </wp:positionH>
                <wp:positionV relativeFrom="paragraph">
                  <wp:posOffset>-371475</wp:posOffset>
                </wp:positionV>
                <wp:extent cx="4486275" cy="7524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67C4E" w14:textId="77777777" w:rsidR="0022213C" w:rsidRDefault="0022213C">
                            <w:r>
                              <w:rPr>
                                <w:noProof/>
                              </w:rPr>
                              <w:drawing>
                                <wp:inline distT="0" distB="0" distL="0" distR="0" wp14:anchorId="1531E810" wp14:editId="36A071C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DF963" id="_x0000_t202" coordsize="21600,21600" o:spt="202" path="m,l,21600r21600,l21600,xe">
                <v:stroke joinstyle="miter"/>
                <v:path gradientshapeok="t" o:connecttype="rect"/>
              </v:shapetype>
              <v:shape id="Text Box 8"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" filled="f" stroked="f" strokeweight=".5pt">
                <v:textbox>
                  <w:txbxContent>
                    <w:p w14:paraId="7D667C4E" w14:textId="77777777" w:rsidR="0022213C" w:rsidRDefault="0022213C">
                      <w:r>
                        <w:rPr>
                          <w:noProof/>
                        </w:rPr>
                        <w:drawing>
                          <wp:inline distT="0" distB="0" distL="0" distR="0" wp14:anchorId="1531E810" wp14:editId="36A071C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99DB7E0" w14:textId="77777777" w:rsidR="00040C3A" w:rsidRPr="00BB4483" w:rsidRDefault="00040C3A" w:rsidP="00040C3A">
      <w:pPr>
        <w:tabs>
          <w:tab w:val="center" w:pos="5400"/>
        </w:tabs>
        <w:suppressAutoHyphens/>
        <w:jc w:val="both"/>
        <w:rPr>
          <w:rFonts w:asciiTheme="majorHAnsi" w:hAnsiTheme="majorHAnsi"/>
          <w:sz w:val="20"/>
          <w:szCs w:val="20"/>
        </w:rPr>
      </w:pPr>
    </w:p>
    <w:p w14:paraId="72A3DF65" w14:textId="77777777" w:rsidR="00040C3A" w:rsidRPr="00BB4483" w:rsidRDefault="00040C3A" w:rsidP="00040C3A">
      <w:pPr>
        <w:tabs>
          <w:tab w:val="center" w:pos="5400"/>
        </w:tabs>
        <w:suppressAutoHyphens/>
        <w:jc w:val="both"/>
        <w:rPr>
          <w:rFonts w:asciiTheme="majorHAnsi" w:hAnsiTheme="majorHAnsi"/>
          <w:sz w:val="20"/>
          <w:szCs w:val="20"/>
        </w:rPr>
      </w:pPr>
    </w:p>
    <w:p w14:paraId="13BE096D" w14:textId="77777777" w:rsidR="005128E4" w:rsidRPr="00BB4483" w:rsidRDefault="005128E4" w:rsidP="00040C3A">
      <w:pPr>
        <w:tabs>
          <w:tab w:val="center" w:pos="5400"/>
        </w:tabs>
        <w:suppressAutoHyphens/>
        <w:rPr>
          <w:rFonts w:asciiTheme="majorHAnsi" w:hAnsiTheme="majorHAnsi"/>
          <w:sz w:val="20"/>
          <w:szCs w:val="20"/>
        </w:rPr>
      </w:pPr>
    </w:p>
    <w:p w14:paraId="7C7C4514" w14:textId="77777777" w:rsidR="005128E4" w:rsidRPr="00BB4483" w:rsidRDefault="005128E4" w:rsidP="00040C3A">
      <w:pPr>
        <w:tabs>
          <w:tab w:val="center" w:pos="5400"/>
        </w:tabs>
        <w:suppressAutoHyphens/>
        <w:rPr>
          <w:rFonts w:asciiTheme="majorHAnsi" w:hAnsiTheme="majorHAnsi"/>
          <w:sz w:val="20"/>
          <w:szCs w:val="20"/>
        </w:rPr>
      </w:pPr>
    </w:p>
    <w:p w14:paraId="46731018" w14:textId="77777777" w:rsidR="005128E4" w:rsidRPr="00BB4483" w:rsidRDefault="005128E4" w:rsidP="00040C3A">
      <w:pPr>
        <w:tabs>
          <w:tab w:val="center" w:pos="5400"/>
        </w:tabs>
        <w:suppressAutoHyphens/>
        <w:rPr>
          <w:rFonts w:asciiTheme="majorHAnsi" w:hAnsiTheme="majorHAnsi"/>
          <w:sz w:val="20"/>
          <w:szCs w:val="20"/>
        </w:rPr>
      </w:pPr>
    </w:p>
    <w:p w14:paraId="473D3E10" w14:textId="77777777" w:rsidR="00040C3A" w:rsidRPr="00BB4483" w:rsidRDefault="00040C3A" w:rsidP="005128E4">
      <w:pPr>
        <w:tabs>
          <w:tab w:val="center" w:pos="5400"/>
        </w:tabs>
        <w:suppressAutoHyphens/>
        <w:jc w:val="center"/>
        <w:rPr>
          <w:rFonts w:asciiTheme="majorHAnsi" w:hAnsiTheme="majorHAnsi"/>
          <w:sz w:val="20"/>
          <w:szCs w:val="20"/>
        </w:rPr>
      </w:pPr>
    </w:p>
    <w:p w14:paraId="1382C162" w14:textId="77777777" w:rsidR="00040C3A" w:rsidRPr="00BB4483" w:rsidRDefault="00040C3A" w:rsidP="005128E4">
      <w:pPr>
        <w:tabs>
          <w:tab w:val="center" w:pos="5400"/>
        </w:tabs>
        <w:suppressAutoHyphens/>
        <w:jc w:val="center"/>
        <w:rPr>
          <w:rFonts w:asciiTheme="majorHAnsi" w:hAnsiTheme="majorHAnsi"/>
          <w:sz w:val="20"/>
          <w:szCs w:val="20"/>
        </w:rPr>
      </w:pPr>
    </w:p>
    <w:p w14:paraId="1A4190B7" w14:textId="77777777" w:rsidR="005B52B0" w:rsidRPr="00BB4483" w:rsidRDefault="005B52B0" w:rsidP="005128E4">
      <w:pPr>
        <w:tabs>
          <w:tab w:val="center" w:pos="5400"/>
        </w:tabs>
        <w:suppressAutoHyphens/>
        <w:jc w:val="center"/>
        <w:rPr>
          <w:rFonts w:asciiTheme="majorHAnsi" w:hAnsiTheme="majorHAnsi"/>
          <w:sz w:val="20"/>
          <w:szCs w:val="20"/>
        </w:rPr>
      </w:pPr>
    </w:p>
    <w:p w14:paraId="6059743A" w14:textId="77777777" w:rsidR="005B52B0" w:rsidRPr="00BB4483" w:rsidRDefault="005B52B0" w:rsidP="005128E4">
      <w:pPr>
        <w:tabs>
          <w:tab w:val="center" w:pos="5400"/>
        </w:tabs>
        <w:suppressAutoHyphens/>
        <w:jc w:val="center"/>
        <w:rPr>
          <w:rFonts w:asciiTheme="majorHAnsi" w:hAnsiTheme="majorHAnsi"/>
          <w:sz w:val="20"/>
          <w:szCs w:val="20"/>
        </w:rPr>
      </w:pPr>
    </w:p>
    <w:p w14:paraId="62CCB44D" w14:textId="77777777" w:rsidR="005B52B0" w:rsidRPr="00BB4483" w:rsidRDefault="005B52B0" w:rsidP="005128E4">
      <w:pPr>
        <w:tabs>
          <w:tab w:val="center" w:pos="5400"/>
        </w:tabs>
        <w:suppressAutoHyphens/>
        <w:jc w:val="center"/>
        <w:rPr>
          <w:rFonts w:asciiTheme="majorHAnsi" w:hAnsiTheme="majorHAnsi"/>
          <w:sz w:val="20"/>
          <w:szCs w:val="20"/>
        </w:rPr>
      </w:pPr>
    </w:p>
    <w:p w14:paraId="622DE901" w14:textId="77777777" w:rsidR="00040C3A" w:rsidRPr="00BB4483" w:rsidRDefault="00040C3A" w:rsidP="00040C3A">
      <w:pPr>
        <w:tabs>
          <w:tab w:val="center" w:pos="5400"/>
        </w:tabs>
        <w:suppressAutoHyphens/>
        <w:jc w:val="center"/>
        <w:rPr>
          <w:rFonts w:asciiTheme="majorHAnsi" w:hAnsiTheme="majorHAnsi"/>
          <w:sz w:val="20"/>
          <w:szCs w:val="20"/>
        </w:rPr>
      </w:pPr>
    </w:p>
    <w:p w14:paraId="1650AEF2" w14:textId="77777777" w:rsidR="00040C3A" w:rsidRPr="00BB4483" w:rsidRDefault="00040C3A" w:rsidP="00040C3A">
      <w:pPr>
        <w:tabs>
          <w:tab w:val="center" w:pos="5400"/>
        </w:tabs>
        <w:suppressAutoHyphens/>
        <w:jc w:val="center"/>
        <w:rPr>
          <w:rFonts w:asciiTheme="majorHAnsi" w:hAnsiTheme="majorHAnsi"/>
          <w:sz w:val="20"/>
          <w:szCs w:val="20"/>
        </w:rPr>
      </w:pPr>
    </w:p>
    <w:p w14:paraId="30543CC0" w14:textId="77777777" w:rsidR="00040C3A" w:rsidRPr="00BB4483" w:rsidRDefault="00040C3A" w:rsidP="00040C3A">
      <w:pPr>
        <w:tabs>
          <w:tab w:val="center" w:pos="5400"/>
        </w:tabs>
        <w:suppressAutoHyphens/>
        <w:jc w:val="center"/>
        <w:rPr>
          <w:rFonts w:asciiTheme="majorHAnsi" w:hAnsiTheme="majorHAnsi"/>
          <w:sz w:val="20"/>
          <w:szCs w:val="20"/>
        </w:rPr>
      </w:pPr>
    </w:p>
    <w:p w14:paraId="2AAB6C7D" w14:textId="1FBA3877" w:rsidR="00040C3A" w:rsidRPr="00BB4483" w:rsidRDefault="004A4E3C" w:rsidP="00040C3A">
      <w:pPr>
        <w:tabs>
          <w:tab w:val="center" w:pos="5400"/>
        </w:tabs>
        <w:suppressAutoHyphens/>
        <w:jc w:val="center"/>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DC53CEF" wp14:editId="48D147BF">
                <wp:simplePos x="0" y="0"/>
                <wp:positionH relativeFrom="column">
                  <wp:posOffset>1209675</wp:posOffset>
                </wp:positionH>
                <wp:positionV relativeFrom="paragraph">
                  <wp:posOffset>79375</wp:posOffset>
                </wp:positionV>
                <wp:extent cx="4333875" cy="235077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E68FC2" w14:textId="4A21487C" w:rsidR="0022213C" w:rsidRPr="004B7EB6" w:rsidRDefault="0022213C" w:rsidP="00D20487">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REPORT N</w:t>
                            </w:r>
                            <w:r w:rsidRPr="00101BF0">
                              <w:rPr>
                                <w:rFonts w:asciiTheme="majorHAnsi" w:hAnsiTheme="majorHAnsi" w:cs="Arial"/>
                                <w:b/>
                                <w:bCs/>
                                <w:color w:val="0D0D0D" w:themeColor="text1" w:themeTint="F2"/>
                                <w:sz w:val="36"/>
                                <w:szCs w:val="40"/>
                              </w:rPr>
                              <w:t xml:space="preserve">o. </w:t>
                            </w:r>
                            <w:r w:rsidR="00B570B2">
                              <w:rPr>
                                <w:rFonts w:asciiTheme="majorHAnsi" w:hAnsiTheme="majorHAnsi" w:cs="Arial"/>
                                <w:b/>
                                <w:bCs/>
                                <w:color w:val="0D0D0D" w:themeColor="text1" w:themeTint="F2"/>
                                <w:sz w:val="36"/>
                                <w:szCs w:val="40"/>
                              </w:rPr>
                              <w:t>28</w:t>
                            </w:r>
                            <w:r w:rsidRPr="00101BF0">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w:t>
                            </w:r>
                            <w:r w:rsidRPr="004B7EB6">
                              <w:rPr>
                                <w:rFonts w:asciiTheme="majorHAnsi" w:hAnsiTheme="majorHAnsi" w:cs="Arial"/>
                                <w:b/>
                                <w:bCs/>
                                <w:color w:val="0D0D0D" w:themeColor="text1" w:themeTint="F2"/>
                                <w:sz w:val="36"/>
                                <w:szCs w:val="40"/>
                              </w:rPr>
                              <w:t>4</w:t>
                            </w:r>
                          </w:p>
                          <w:p w14:paraId="0B25EE61" w14:textId="77777777" w:rsidR="0022213C" w:rsidRPr="004B7EB6" w:rsidRDefault="0022213C" w:rsidP="00D20487">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14</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836</w:t>
                            </w:r>
                          </w:p>
                          <w:p w14:paraId="4936BE1A" w14:textId="77777777" w:rsidR="0022213C" w:rsidRPr="004B7EB6" w:rsidRDefault="0022213C" w:rsidP="00D20487">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FRIENDLY SETTLEMENT</w:t>
                            </w:r>
                          </w:p>
                          <w:p w14:paraId="5427D47E" w14:textId="77777777" w:rsidR="0022213C" w:rsidRPr="004B7EB6" w:rsidRDefault="0022213C" w:rsidP="004B7EB6">
                            <w:pPr>
                              <w:spacing w:line="276" w:lineRule="auto"/>
                              <w:rPr>
                                <w:rFonts w:asciiTheme="majorHAnsi" w:hAnsiTheme="majorHAnsi" w:cs="Arial"/>
                                <w:color w:val="0D0D0D" w:themeColor="text1" w:themeTint="F2"/>
                                <w:szCs w:val="22"/>
                              </w:rPr>
                            </w:pPr>
                          </w:p>
                          <w:p w14:paraId="170FD8F1" w14:textId="77777777" w:rsidR="0022213C" w:rsidRPr="0056341B" w:rsidRDefault="0022213C" w:rsidP="00270CDC">
                            <w:pPr>
                              <w:spacing w:line="276" w:lineRule="auto"/>
                              <w:rPr>
                                <w:rFonts w:ascii="Cambria" w:hAnsi="Cambria" w:cs="Arial"/>
                                <w:color w:val="0D0D0D" w:themeColor="text1" w:themeTint="F2"/>
                                <w:szCs w:val="22"/>
                              </w:rPr>
                            </w:pPr>
                            <w:r>
                              <w:rPr>
                                <w:rFonts w:ascii="Cambria" w:hAnsi="Cambria" w:cs="Arial"/>
                                <w:color w:val="0D0D0D" w:themeColor="text1" w:themeTint="F2"/>
                                <w:szCs w:val="22"/>
                              </w:rPr>
                              <w:t>LYDIA CRISTINA VIEYRA</w:t>
                            </w:r>
                          </w:p>
                          <w:p w14:paraId="56024FFE" w14:textId="77777777" w:rsidR="0022213C" w:rsidRPr="004F08CD" w:rsidRDefault="0022213C" w:rsidP="00270CDC">
                            <w:pPr>
                              <w:spacing w:line="276" w:lineRule="auto"/>
                              <w:rPr>
                                <w:rFonts w:ascii="Cambria" w:hAnsi="Cambria" w:cs="Arial"/>
                                <w:color w:val="0D0D0D" w:themeColor="text1" w:themeTint="F2"/>
                                <w:szCs w:val="22"/>
                                <w:lang w:val="es-ES"/>
                              </w:rPr>
                            </w:pPr>
                            <w:r w:rsidRPr="004F08CD">
                              <w:rPr>
                                <w:rFonts w:ascii="Cambria" w:hAnsi="Cambria" w:cs="Arial"/>
                                <w:color w:val="0D0D0D" w:themeColor="text1" w:themeTint="F2"/>
                                <w:szCs w:val="22"/>
                                <w:lang w:val="es-ES_tradnl"/>
                              </w:rPr>
                              <w:t>ARGENTINA</w:t>
                            </w:r>
                          </w:p>
                          <w:p w14:paraId="31C3B730" w14:textId="77777777" w:rsidR="0022213C" w:rsidRPr="004B7EB6" w:rsidRDefault="0022213C" w:rsidP="00270CDC">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53CEF" id="Text Box 7"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" filled="f" stroked="f" strokeweight=".5pt">
                <v:textbox>
                  <w:txbxContent>
                    <w:p w14:paraId="3FE68FC2" w14:textId="4A21487C" w:rsidR="0022213C" w:rsidRPr="004B7EB6" w:rsidRDefault="0022213C" w:rsidP="00D20487">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REPORT N</w:t>
                      </w:r>
                      <w:r w:rsidRPr="00101BF0">
                        <w:rPr>
                          <w:rFonts w:asciiTheme="majorHAnsi" w:hAnsiTheme="majorHAnsi" w:cs="Arial"/>
                          <w:b/>
                          <w:bCs/>
                          <w:color w:val="0D0D0D" w:themeColor="text1" w:themeTint="F2"/>
                          <w:sz w:val="36"/>
                          <w:szCs w:val="40"/>
                        </w:rPr>
                        <w:t xml:space="preserve">o. </w:t>
                      </w:r>
                      <w:r w:rsidR="00B570B2">
                        <w:rPr>
                          <w:rFonts w:asciiTheme="majorHAnsi" w:hAnsiTheme="majorHAnsi" w:cs="Arial"/>
                          <w:b/>
                          <w:bCs/>
                          <w:color w:val="0D0D0D" w:themeColor="text1" w:themeTint="F2"/>
                          <w:sz w:val="36"/>
                          <w:szCs w:val="40"/>
                        </w:rPr>
                        <w:t>28</w:t>
                      </w:r>
                      <w:r w:rsidRPr="00101BF0">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w:t>
                      </w:r>
                      <w:r w:rsidRPr="004B7EB6">
                        <w:rPr>
                          <w:rFonts w:asciiTheme="majorHAnsi" w:hAnsiTheme="majorHAnsi" w:cs="Arial"/>
                          <w:b/>
                          <w:bCs/>
                          <w:color w:val="0D0D0D" w:themeColor="text1" w:themeTint="F2"/>
                          <w:sz w:val="36"/>
                          <w:szCs w:val="40"/>
                        </w:rPr>
                        <w:t>4</w:t>
                      </w:r>
                    </w:p>
                    <w:p w14:paraId="0B25EE61" w14:textId="77777777" w:rsidR="0022213C" w:rsidRPr="004B7EB6" w:rsidRDefault="0022213C" w:rsidP="00D20487">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14</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836</w:t>
                      </w:r>
                    </w:p>
                    <w:p w14:paraId="4936BE1A" w14:textId="77777777" w:rsidR="0022213C" w:rsidRPr="004B7EB6" w:rsidRDefault="0022213C" w:rsidP="00D20487">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FRIENDLY SETTLEMENT</w:t>
                      </w:r>
                    </w:p>
                    <w:p w14:paraId="5427D47E" w14:textId="77777777" w:rsidR="0022213C" w:rsidRPr="004B7EB6" w:rsidRDefault="0022213C" w:rsidP="004B7EB6">
                      <w:pPr>
                        <w:spacing w:line="276" w:lineRule="auto"/>
                        <w:rPr>
                          <w:rFonts w:asciiTheme="majorHAnsi" w:hAnsiTheme="majorHAnsi" w:cs="Arial"/>
                          <w:color w:val="0D0D0D" w:themeColor="text1" w:themeTint="F2"/>
                          <w:szCs w:val="22"/>
                        </w:rPr>
                      </w:pPr>
                    </w:p>
                    <w:p w14:paraId="170FD8F1" w14:textId="77777777" w:rsidR="0022213C" w:rsidRPr="0056341B" w:rsidRDefault="0022213C" w:rsidP="00270CDC">
                      <w:pPr>
                        <w:spacing w:line="276" w:lineRule="auto"/>
                        <w:rPr>
                          <w:rFonts w:ascii="Cambria" w:hAnsi="Cambria" w:cs="Arial"/>
                          <w:color w:val="0D0D0D" w:themeColor="text1" w:themeTint="F2"/>
                          <w:szCs w:val="22"/>
                        </w:rPr>
                      </w:pPr>
                      <w:r>
                        <w:rPr>
                          <w:rFonts w:ascii="Cambria" w:hAnsi="Cambria" w:cs="Arial"/>
                          <w:color w:val="0D0D0D" w:themeColor="text1" w:themeTint="F2"/>
                          <w:szCs w:val="22"/>
                        </w:rPr>
                        <w:t>LYDIA CRISTINA VIEYRA</w:t>
                      </w:r>
                    </w:p>
                    <w:p w14:paraId="56024FFE" w14:textId="77777777" w:rsidR="0022213C" w:rsidRPr="004F08CD" w:rsidRDefault="0022213C" w:rsidP="00270CDC">
                      <w:pPr>
                        <w:spacing w:line="276" w:lineRule="auto"/>
                        <w:rPr>
                          <w:rFonts w:ascii="Cambria" w:hAnsi="Cambria" w:cs="Arial"/>
                          <w:color w:val="0D0D0D" w:themeColor="text1" w:themeTint="F2"/>
                          <w:szCs w:val="22"/>
                          <w:lang w:val="es-ES"/>
                        </w:rPr>
                      </w:pPr>
                      <w:r w:rsidRPr="004F08CD">
                        <w:rPr>
                          <w:rFonts w:ascii="Cambria" w:hAnsi="Cambria" w:cs="Arial"/>
                          <w:color w:val="0D0D0D" w:themeColor="text1" w:themeTint="F2"/>
                          <w:szCs w:val="22"/>
                          <w:lang w:val="es-ES_tradnl"/>
                        </w:rPr>
                        <w:t>ARGENTINA</w:t>
                      </w:r>
                    </w:p>
                    <w:p w14:paraId="31C3B730" w14:textId="77777777" w:rsidR="0022213C" w:rsidRPr="004B7EB6" w:rsidRDefault="0022213C" w:rsidP="00270CDC">
                      <w:pPr>
                        <w:spacing w:line="276" w:lineRule="auto"/>
                        <w:rPr>
                          <w:rFonts w:asciiTheme="majorHAnsi" w:hAnsiTheme="majorHAnsi"/>
                          <w:color w:val="0D0D0D" w:themeColor="text1" w:themeTint="F2"/>
                          <w:lang w:val="es-ES_tradnl"/>
                        </w:rPr>
                      </w:pPr>
                    </w:p>
                  </w:txbxContent>
                </v:textbox>
              </v:shape>
            </w:pict>
          </mc:Fallback>
        </mc:AlternateContent>
      </w:r>
      <w:r>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02BF5AF2" wp14:editId="61915805">
                <wp:simplePos x="0" y="0"/>
                <wp:positionH relativeFrom="column">
                  <wp:posOffset>-371475</wp:posOffset>
                </wp:positionH>
                <wp:positionV relativeFrom="paragraph">
                  <wp:posOffset>127000</wp:posOffset>
                </wp:positionV>
                <wp:extent cx="1334135" cy="13773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C44399" w14:textId="4B0F9D39" w:rsidR="0022213C" w:rsidRPr="00CD1D90" w:rsidRDefault="0022213C" w:rsidP="002C1641">
                            <w:pPr>
                              <w:jc w:val="right"/>
                              <w:rPr>
                                <w:rFonts w:asciiTheme="minorHAnsi" w:hAnsiTheme="minorHAnsi"/>
                                <w:color w:val="FFFFFF" w:themeColor="background1"/>
                                <w:sz w:val="22"/>
                              </w:rPr>
                            </w:pPr>
                            <w:r w:rsidRPr="00CD1D90">
                              <w:rPr>
                                <w:rFonts w:asciiTheme="minorHAnsi" w:hAnsiTheme="minorHAnsi"/>
                                <w:color w:val="FFFFFF" w:themeColor="background1"/>
                                <w:sz w:val="22"/>
                              </w:rPr>
                              <w:t>OEA/Ser.L/V/II</w:t>
                            </w:r>
                          </w:p>
                          <w:p w14:paraId="7861FBBA" w14:textId="3B780838" w:rsidR="0022213C" w:rsidRPr="00CD1D90" w:rsidRDefault="0022213C" w:rsidP="002C1641">
                            <w:pPr>
                              <w:jc w:val="right"/>
                              <w:rPr>
                                <w:rFonts w:asciiTheme="minorHAnsi" w:hAnsiTheme="minorHAnsi"/>
                                <w:color w:val="FFFFFF" w:themeColor="background1"/>
                                <w:sz w:val="22"/>
                              </w:rPr>
                            </w:pPr>
                            <w:r w:rsidRPr="00CD1D90">
                              <w:rPr>
                                <w:rFonts w:asciiTheme="minorHAnsi" w:hAnsiTheme="minorHAnsi"/>
                                <w:color w:val="FFFFFF" w:themeColor="background1"/>
                                <w:sz w:val="22"/>
                              </w:rPr>
                              <w:t xml:space="preserve">Doc. </w:t>
                            </w:r>
                            <w:r w:rsidR="00B570B2" w:rsidRPr="00CD1D90">
                              <w:rPr>
                                <w:rFonts w:asciiTheme="minorHAnsi" w:hAnsiTheme="minorHAnsi"/>
                                <w:color w:val="FFFFFF" w:themeColor="background1"/>
                                <w:sz w:val="22"/>
                              </w:rPr>
                              <w:t>31</w:t>
                            </w:r>
                          </w:p>
                          <w:p w14:paraId="620302C8" w14:textId="1AB651E0" w:rsidR="0022213C" w:rsidRPr="00101BF0" w:rsidRDefault="00B570B2" w:rsidP="002C1641">
                            <w:pPr>
                              <w:jc w:val="right"/>
                              <w:rPr>
                                <w:rFonts w:asciiTheme="minorHAnsi" w:hAnsiTheme="minorHAnsi"/>
                                <w:color w:val="FFFFFF" w:themeColor="background1"/>
                                <w:sz w:val="22"/>
                              </w:rPr>
                            </w:pPr>
                            <w:r>
                              <w:rPr>
                                <w:rFonts w:asciiTheme="minorHAnsi" w:hAnsiTheme="minorHAnsi"/>
                                <w:color w:val="FFFFFF" w:themeColor="background1"/>
                                <w:sz w:val="22"/>
                              </w:rPr>
                              <w:t>21 May</w:t>
                            </w:r>
                            <w:r w:rsidR="0022213C" w:rsidRPr="00101BF0">
                              <w:rPr>
                                <w:rFonts w:asciiTheme="minorHAnsi" w:hAnsiTheme="minorHAnsi"/>
                                <w:color w:val="FFFFFF" w:themeColor="background1"/>
                                <w:sz w:val="22"/>
                              </w:rPr>
                              <w:t xml:space="preserve"> 2024</w:t>
                            </w:r>
                          </w:p>
                          <w:p w14:paraId="288EA85F" w14:textId="77777777" w:rsidR="0022213C" w:rsidRPr="004B7EB6" w:rsidRDefault="0022213C" w:rsidP="002C1641">
                            <w:pPr>
                              <w:jc w:val="right"/>
                              <w:rPr>
                                <w:rFonts w:asciiTheme="minorHAnsi" w:hAnsiTheme="minorHAnsi"/>
                                <w:color w:val="FFFFFF" w:themeColor="background1"/>
                                <w:sz w:val="22"/>
                              </w:rPr>
                            </w:pPr>
                            <w:r w:rsidRPr="00101BF0">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F5AF2" id="Text Box 5"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" filled="f" stroked="f" strokeweight=".5pt">
                <v:textbox>
                  <w:txbxContent>
                    <w:p w14:paraId="04C44399" w14:textId="4B0F9D39" w:rsidR="0022213C" w:rsidRPr="00CD1D90" w:rsidRDefault="0022213C" w:rsidP="002C1641">
                      <w:pPr>
                        <w:jc w:val="right"/>
                        <w:rPr>
                          <w:rFonts w:asciiTheme="minorHAnsi" w:hAnsiTheme="minorHAnsi"/>
                          <w:color w:val="FFFFFF" w:themeColor="background1"/>
                          <w:sz w:val="22"/>
                        </w:rPr>
                      </w:pPr>
                      <w:r w:rsidRPr="00CD1D90">
                        <w:rPr>
                          <w:rFonts w:asciiTheme="minorHAnsi" w:hAnsiTheme="minorHAnsi"/>
                          <w:color w:val="FFFFFF" w:themeColor="background1"/>
                          <w:sz w:val="22"/>
                        </w:rPr>
                        <w:t>OEA/Ser.L/V/II</w:t>
                      </w:r>
                    </w:p>
                    <w:p w14:paraId="7861FBBA" w14:textId="3B780838" w:rsidR="0022213C" w:rsidRPr="00CD1D90" w:rsidRDefault="0022213C" w:rsidP="002C1641">
                      <w:pPr>
                        <w:jc w:val="right"/>
                        <w:rPr>
                          <w:rFonts w:asciiTheme="minorHAnsi" w:hAnsiTheme="minorHAnsi"/>
                          <w:color w:val="FFFFFF" w:themeColor="background1"/>
                          <w:sz w:val="22"/>
                        </w:rPr>
                      </w:pPr>
                      <w:r w:rsidRPr="00CD1D90">
                        <w:rPr>
                          <w:rFonts w:asciiTheme="minorHAnsi" w:hAnsiTheme="minorHAnsi"/>
                          <w:color w:val="FFFFFF" w:themeColor="background1"/>
                          <w:sz w:val="22"/>
                        </w:rPr>
                        <w:t xml:space="preserve">Doc. </w:t>
                      </w:r>
                      <w:r w:rsidR="00B570B2" w:rsidRPr="00CD1D90">
                        <w:rPr>
                          <w:rFonts w:asciiTheme="minorHAnsi" w:hAnsiTheme="minorHAnsi"/>
                          <w:color w:val="FFFFFF" w:themeColor="background1"/>
                          <w:sz w:val="22"/>
                        </w:rPr>
                        <w:t>31</w:t>
                      </w:r>
                    </w:p>
                    <w:p w14:paraId="620302C8" w14:textId="1AB651E0" w:rsidR="0022213C" w:rsidRPr="00101BF0" w:rsidRDefault="00B570B2" w:rsidP="002C1641">
                      <w:pPr>
                        <w:jc w:val="right"/>
                        <w:rPr>
                          <w:rFonts w:asciiTheme="minorHAnsi" w:hAnsiTheme="minorHAnsi"/>
                          <w:color w:val="FFFFFF" w:themeColor="background1"/>
                          <w:sz w:val="22"/>
                        </w:rPr>
                      </w:pPr>
                      <w:r>
                        <w:rPr>
                          <w:rFonts w:asciiTheme="minorHAnsi" w:hAnsiTheme="minorHAnsi"/>
                          <w:color w:val="FFFFFF" w:themeColor="background1"/>
                          <w:sz w:val="22"/>
                        </w:rPr>
                        <w:t>21 May</w:t>
                      </w:r>
                      <w:r w:rsidR="0022213C" w:rsidRPr="00101BF0">
                        <w:rPr>
                          <w:rFonts w:asciiTheme="minorHAnsi" w:hAnsiTheme="minorHAnsi"/>
                          <w:color w:val="FFFFFF" w:themeColor="background1"/>
                          <w:sz w:val="22"/>
                        </w:rPr>
                        <w:t xml:space="preserve"> 2024</w:t>
                      </w:r>
                    </w:p>
                    <w:p w14:paraId="288EA85F" w14:textId="77777777" w:rsidR="0022213C" w:rsidRPr="004B7EB6" w:rsidRDefault="0022213C" w:rsidP="002C1641">
                      <w:pPr>
                        <w:jc w:val="right"/>
                        <w:rPr>
                          <w:rFonts w:asciiTheme="minorHAnsi" w:hAnsiTheme="minorHAnsi"/>
                          <w:color w:val="FFFFFF" w:themeColor="background1"/>
                          <w:sz w:val="22"/>
                        </w:rPr>
                      </w:pPr>
                      <w:r w:rsidRPr="00101BF0">
                        <w:rPr>
                          <w:rFonts w:asciiTheme="minorHAnsi" w:hAnsiTheme="minorHAnsi"/>
                          <w:color w:val="FFFFFF" w:themeColor="background1"/>
                          <w:sz w:val="22"/>
                        </w:rPr>
                        <w:t>Original: Spanish</w:t>
                      </w:r>
                    </w:p>
                  </w:txbxContent>
                </v:textbox>
              </v:shape>
            </w:pict>
          </mc:Fallback>
        </mc:AlternateContent>
      </w:r>
    </w:p>
    <w:p w14:paraId="0D6DCFFB" w14:textId="77777777" w:rsidR="00040C3A" w:rsidRPr="00BB4483" w:rsidRDefault="00040C3A" w:rsidP="00040C3A">
      <w:pPr>
        <w:tabs>
          <w:tab w:val="center" w:pos="5400"/>
        </w:tabs>
        <w:suppressAutoHyphens/>
        <w:jc w:val="center"/>
        <w:rPr>
          <w:rFonts w:asciiTheme="majorHAnsi" w:hAnsiTheme="majorHAnsi"/>
          <w:sz w:val="20"/>
          <w:szCs w:val="20"/>
        </w:rPr>
      </w:pPr>
    </w:p>
    <w:p w14:paraId="48D0781F" w14:textId="77777777" w:rsidR="00040C3A" w:rsidRPr="00BB4483" w:rsidRDefault="00040C3A" w:rsidP="00040C3A">
      <w:pPr>
        <w:tabs>
          <w:tab w:val="center" w:pos="5400"/>
        </w:tabs>
        <w:suppressAutoHyphens/>
        <w:jc w:val="center"/>
        <w:rPr>
          <w:rFonts w:asciiTheme="majorHAnsi" w:hAnsiTheme="majorHAnsi" w:cs="Arial"/>
          <w:sz w:val="20"/>
          <w:szCs w:val="20"/>
        </w:rPr>
      </w:pPr>
    </w:p>
    <w:p w14:paraId="009D0FFD" w14:textId="77777777" w:rsidR="00040C3A" w:rsidRPr="00BB4483" w:rsidRDefault="00040C3A" w:rsidP="00040C3A">
      <w:pPr>
        <w:tabs>
          <w:tab w:val="center" w:pos="5400"/>
        </w:tabs>
        <w:suppressAutoHyphens/>
        <w:jc w:val="center"/>
        <w:rPr>
          <w:rFonts w:asciiTheme="majorHAnsi" w:hAnsiTheme="majorHAnsi"/>
          <w:sz w:val="20"/>
          <w:szCs w:val="20"/>
        </w:rPr>
      </w:pPr>
    </w:p>
    <w:p w14:paraId="247AFE68" w14:textId="77777777" w:rsidR="00040C3A" w:rsidRPr="00BB4483" w:rsidRDefault="00040C3A" w:rsidP="00040C3A">
      <w:pPr>
        <w:tabs>
          <w:tab w:val="center" w:pos="5400"/>
        </w:tabs>
        <w:suppressAutoHyphens/>
        <w:jc w:val="center"/>
        <w:rPr>
          <w:rFonts w:asciiTheme="majorHAnsi" w:hAnsiTheme="majorHAnsi"/>
          <w:sz w:val="20"/>
          <w:szCs w:val="20"/>
        </w:rPr>
      </w:pPr>
    </w:p>
    <w:p w14:paraId="1D7E96AE" w14:textId="77777777" w:rsidR="00040C3A" w:rsidRPr="00BB4483" w:rsidRDefault="00040C3A" w:rsidP="00040C3A">
      <w:pPr>
        <w:tabs>
          <w:tab w:val="center" w:pos="5400"/>
        </w:tabs>
        <w:suppressAutoHyphens/>
        <w:jc w:val="center"/>
        <w:rPr>
          <w:rFonts w:asciiTheme="majorHAnsi" w:hAnsiTheme="majorHAnsi"/>
          <w:sz w:val="20"/>
          <w:szCs w:val="20"/>
        </w:rPr>
      </w:pPr>
    </w:p>
    <w:p w14:paraId="1C674759" w14:textId="77777777" w:rsidR="00040C3A" w:rsidRPr="00BB4483" w:rsidRDefault="00040C3A" w:rsidP="00040C3A">
      <w:pPr>
        <w:tabs>
          <w:tab w:val="center" w:pos="5400"/>
        </w:tabs>
        <w:suppressAutoHyphens/>
        <w:jc w:val="center"/>
        <w:rPr>
          <w:rFonts w:asciiTheme="majorHAnsi" w:hAnsiTheme="majorHAnsi"/>
          <w:sz w:val="20"/>
          <w:szCs w:val="20"/>
        </w:rPr>
      </w:pPr>
    </w:p>
    <w:p w14:paraId="4128F105" w14:textId="77777777" w:rsidR="005128E4" w:rsidRPr="00BB4483" w:rsidRDefault="005128E4" w:rsidP="00040C3A">
      <w:pPr>
        <w:tabs>
          <w:tab w:val="center" w:pos="5400"/>
        </w:tabs>
        <w:suppressAutoHyphens/>
        <w:jc w:val="center"/>
        <w:rPr>
          <w:rFonts w:asciiTheme="majorHAnsi" w:hAnsiTheme="majorHAnsi"/>
          <w:sz w:val="20"/>
          <w:szCs w:val="20"/>
        </w:rPr>
      </w:pPr>
    </w:p>
    <w:p w14:paraId="5AB31A2E" w14:textId="77777777" w:rsidR="00040C3A" w:rsidRPr="00BB4483" w:rsidRDefault="00040C3A" w:rsidP="00040C3A">
      <w:pPr>
        <w:tabs>
          <w:tab w:val="center" w:pos="5400"/>
        </w:tabs>
        <w:suppressAutoHyphens/>
        <w:jc w:val="center"/>
        <w:rPr>
          <w:rFonts w:asciiTheme="majorHAnsi" w:hAnsiTheme="majorHAnsi"/>
          <w:sz w:val="20"/>
          <w:szCs w:val="20"/>
        </w:rPr>
      </w:pPr>
    </w:p>
    <w:p w14:paraId="24003246" w14:textId="77777777" w:rsidR="005128E4" w:rsidRPr="00BB4483" w:rsidRDefault="005128E4" w:rsidP="00040C3A">
      <w:pPr>
        <w:tabs>
          <w:tab w:val="center" w:pos="5400"/>
        </w:tabs>
        <w:suppressAutoHyphens/>
        <w:jc w:val="center"/>
        <w:rPr>
          <w:rFonts w:asciiTheme="majorHAnsi" w:hAnsiTheme="majorHAnsi"/>
          <w:sz w:val="20"/>
          <w:szCs w:val="20"/>
        </w:rPr>
      </w:pPr>
    </w:p>
    <w:p w14:paraId="36957FEC" w14:textId="77777777" w:rsidR="005128E4" w:rsidRPr="00BB4483" w:rsidRDefault="005128E4" w:rsidP="00040C3A">
      <w:pPr>
        <w:tabs>
          <w:tab w:val="center" w:pos="5400"/>
        </w:tabs>
        <w:suppressAutoHyphens/>
        <w:jc w:val="center"/>
        <w:rPr>
          <w:rFonts w:asciiTheme="majorHAnsi" w:hAnsiTheme="majorHAnsi"/>
          <w:sz w:val="20"/>
          <w:szCs w:val="20"/>
        </w:rPr>
      </w:pPr>
    </w:p>
    <w:p w14:paraId="20594812" w14:textId="77777777" w:rsidR="005128E4" w:rsidRPr="00BB4483" w:rsidRDefault="005128E4" w:rsidP="00040C3A">
      <w:pPr>
        <w:tabs>
          <w:tab w:val="center" w:pos="5400"/>
        </w:tabs>
        <w:suppressAutoHyphens/>
        <w:jc w:val="center"/>
        <w:rPr>
          <w:rFonts w:asciiTheme="majorHAnsi" w:hAnsiTheme="majorHAnsi"/>
          <w:sz w:val="20"/>
          <w:szCs w:val="20"/>
        </w:rPr>
      </w:pPr>
    </w:p>
    <w:p w14:paraId="1C2E8B05" w14:textId="77777777" w:rsidR="00040C3A" w:rsidRPr="00BB4483" w:rsidRDefault="00040C3A" w:rsidP="00040C3A">
      <w:pPr>
        <w:tabs>
          <w:tab w:val="center" w:pos="5400"/>
        </w:tabs>
        <w:suppressAutoHyphens/>
        <w:jc w:val="center"/>
        <w:rPr>
          <w:rFonts w:asciiTheme="majorHAnsi" w:hAnsiTheme="majorHAnsi"/>
          <w:sz w:val="20"/>
          <w:szCs w:val="20"/>
        </w:rPr>
      </w:pPr>
    </w:p>
    <w:p w14:paraId="4098064C" w14:textId="77777777" w:rsidR="00040C3A" w:rsidRPr="00BB4483" w:rsidRDefault="00040C3A" w:rsidP="00040C3A">
      <w:pPr>
        <w:tabs>
          <w:tab w:val="center" w:pos="5400"/>
        </w:tabs>
        <w:suppressAutoHyphens/>
        <w:jc w:val="center"/>
        <w:rPr>
          <w:rFonts w:asciiTheme="majorHAnsi" w:hAnsiTheme="majorHAnsi"/>
          <w:sz w:val="20"/>
          <w:szCs w:val="20"/>
        </w:rPr>
      </w:pPr>
    </w:p>
    <w:p w14:paraId="23367664" w14:textId="77777777" w:rsidR="002C1641" w:rsidRPr="00BB4483" w:rsidRDefault="002C1641" w:rsidP="00040C3A">
      <w:pPr>
        <w:tabs>
          <w:tab w:val="center" w:pos="5400"/>
        </w:tabs>
        <w:suppressAutoHyphens/>
        <w:jc w:val="center"/>
        <w:rPr>
          <w:rFonts w:asciiTheme="majorHAnsi" w:hAnsiTheme="majorHAnsi"/>
          <w:sz w:val="20"/>
          <w:szCs w:val="20"/>
        </w:rPr>
      </w:pPr>
    </w:p>
    <w:p w14:paraId="7B689990" w14:textId="77777777" w:rsidR="002C1641" w:rsidRPr="00BB4483" w:rsidRDefault="002C1641" w:rsidP="00040C3A">
      <w:pPr>
        <w:tabs>
          <w:tab w:val="center" w:pos="5400"/>
        </w:tabs>
        <w:suppressAutoHyphens/>
        <w:jc w:val="center"/>
        <w:rPr>
          <w:rFonts w:asciiTheme="majorHAnsi" w:hAnsiTheme="majorHAnsi"/>
          <w:sz w:val="20"/>
          <w:szCs w:val="20"/>
        </w:rPr>
      </w:pPr>
    </w:p>
    <w:p w14:paraId="76D83533" w14:textId="77777777" w:rsidR="002C1641" w:rsidRPr="00BB4483" w:rsidRDefault="002C1641" w:rsidP="00040C3A">
      <w:pPr>
        <w:tabs>
          <w:tab w:val="center" w:pos="5400"/>
        </w:tabs>
        <w:suppressAutoHyphens/>
        <w:jc w:val="center"/>
        <w:rPr>
          <w:rFonts w:asciiTheme="majorHAnsi" w:hAnsiTheme="majorHAnsi"/>
          <w:sz w:val="20"/>
          <w:szCs w:val="20"/>
        </w:rPr>
      </w:pPr>
    </w:p>
    <w:p w14:paraId="5F7DEA86" w14:textId="77777777" w:rsidR="002C1641" w:rsidRPr="00BB4483" w:rsidRDefault="002C1641" w:rsidP="00040C3A">
      <w:pPr>
        <w:tabs>
          <w:tab w:val="center" w:pos="5400"/>
        </w:tabs>
        <w:suppressAutoHyphens/>
        <w:jc w:val="center"/>
        <w:rPr>
          <w:rFonts w:asciiTheme="majorHAnsi" w:hAnsiTheme="majorHAnsi"/>
          <w:sz w:val="20"/>
          <w:szCs w:val="20"/>
        </w:rPr>
      </w:pPr>
    </w:p>
    <w:p w14:paraId="7C9B0066" w14:textId="77777777" w:rsidR="002C1641" w:rsidRPr="00BB4483" w:rsidRDefault="002C1641" w:rsidP="00040C3A">
      <w:pPr>
        <w:tabs>
          <w:tab w:val="center" w:pos="5400"/>
        </w:tabs>
        <w:suppressAutoHyphens/>
        <w:jc w:val="center"/>
        <w:rPr>
          <w:rFonts w:asciiTheme="majorHAnsi" w:hAnsiTheme="majorHAnsi"/>
          <w:sz w:val="20"/>
          <w:szCs w:val="20"/>
        </w:rPr>
      </w:pPr>
    </w:p>
    <w:p w14:paraId="616B5492" w14:textId="77777777" w:rsidR="002C1641" w:rsidRPr="00BB4483" w:rsidRDefault="002C1641" w:rsidP="00040C3A">
      <w:pPr>
        <w:tabs>
          <w:tab w:val="center" w:pos="5400"/>
        </w:tabs>
        <w:suppressAutoHyphens/>
        <w:jc w:val="center"/>
        <w:rPr>
          <w:rFonts w:asciiTheme="majorHAnsi" w:hAnsiTheme="majorHAnsi"/>
          <w:sz w:val="20"/>
          <w:szCs w:val="20"/>
        </w:rPr>
      </w:pPr>
    </w:p>
    <w:p w14:paraId="6D984745" w14:textId="77777777" w:rsidR="002C1641" w:rsidRPr="00BB4483" w:rsidRDefault="002C1641" w:rsidP="00040C3A">
      <w:pPr>
        <w:tabs>
          <w:tab w:val="center" w:pos="5400"/>
        </w:tabs>
        <w:suppressAutoHyphens/>
        <w:jc w:val="center"/>
        <w:rPr>
          <w:rFonts w:asciiTheme="majorHAnsi" w:hAnsiTheme="majorHAnsi"/>
          <w:sz w:val="20"/>
          <w:szCs w:val="20"/>
        </w:rPr>
      </w:pPr>
    </w:p>
    <w:p w14:paraId="05F300EE" w14:textId="77777777" w:rsidR="002C1641" w:rsidRPr="00BB4483" w:rsidRDefault="002C1641" w:rsidP="00040C3A">
      <w:pPr>
        <w:tabs>
          <w:tab w:val="center" w:pos="5400"/>
        </w:tabs>
        <w:suppressAutoHyphens/>
        <w:jc w:val="center"/>
        <w:rPr>
          <w:rFonts w:asciiTheme="majorHAnsi" w:hAnsiTheme="majorHAnsi"/>
          <w:sz w:val="20"/>
          <w:szCs w:val="20"/>
        </w:rPr>
      </w:pPr>
    </w:p>
    <w:p w14:paraId="56775C70" w14:textId="77777777" w:rsidR="002C1641" w:rsidRPr="00BB4483" w:rsidRDefault="002C1641" w:rsidP="00040C3A">
      <w:pPr>
        <w:tabs>
          <w:tab w:val="center" w:pos="5400"/>
        </w:tabs>
        <w:suppressAutoHyphens/>
        <w:jc w:val="center"/>
        <w:rPr>
          <w:rFonts w:asciiTheme="majorHAnsi" w:hAnsiTheme="majorHAnsi"/>
          <w:sz w:val="20"/>
          <w:szCs w:val="20"/>
        </w:rPr>
      </w:pPr>
    </w:p>
    <w:p w14:paraId="3C221472" w14:textId="77777777" w:rsidR="002C1641" w:rsidRPr="00BB4483" w:rsidRDefault="002C1641" w:rsidP="00040C3A">
      <w:pPr>
        <w:tabs>
          <w:tab w:val="center" w:pos="5400"/>
        </w:tabs>
        <w:suppressAutoHyphens/>
        <w:jc w:val="center"/>
        <w:rPr>
          <w:rFonts w:asciiTheme="majorHAnsi" w:hAnsiTheme="majorHAnsi"/>
          <w:sz w:val="20"/>
          <w:szCs w:val="20"/>
        </w:rPr>
      </w:pPr>
    </w:p>
    <w:p w14:paraId="02773881" w14:textId="77777777" w:rsidR="002C1641" w:rsidRPr="00BB4483" w:rsidRDefault="002C1641" w:rsidP="00040C3A">
      <w:pPr>
        <w:tabs>
          <w:tab w:val="center" w:pos="5400"/>
        </w:tabs>
        <w:suppressAutoHyphens/>
        <w:jc w:val="center"/>
        <w:rPr>
          <w:rFonts w:asciiTheme="majorHAnsi" w:hAnsiTheme="majorHAnsi"/>
          <w:sz w:val="20"/>
          <w:szCs w:val="20"/>
        </w:rPr>
      </w:pPr>
    </w:p>
    <w:p w14:paraId="32BF4D3C" w14:textId="77777777" w:rsidR="002C1641" w:rsidRPr="00BB4483" w:rsidRDefault="002C1641" w:rsidP="00040C3A">
      <w:pPr>
        <w:tabs>
          <w:tab w:val="center" w:pos="5400"/>
        </w:tabs>
        <w:suppressAutoHyphens/>
        <w:jc w:val="center"/>
        <w:rPr>
          <w:rFonts w:asciiTheme="majorHAnsi" w:hAnsiTheme="majorHAnsi"/>
          <w:sz w:val="20"/>
          <w:szCs w:val="20"/>
        </w:rPr>
      </w:pPr>
    </w:p>
    <w:p w14:paraId="7002BC41" w14:textId="39FD2A08" w:rsidR="002C1641" w:rsidRPr="00BB4483" w:rsidRDefault="004A4E3C" w:rsidP="00040C3A">
      <w:pPr>
        <w:tabs>
          <w:tab w:val="center" w:pos="5400"/>
        </w:tabs>
        <w:suppressAutoHyphens/>
        <w:jc w:val="center"/>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02109949" wp14:editId="7ED484F2">
                <wp:simplePos x="0" y="0"/>
                <wp:positionH relativeFrom="column">
                  <wp:posOffset>1209675</wp:posOffset>
                </wp:positionH>
                <wp:positionV relativeFrom="paragraph">
                  <wp:posOffset>71120</wp:posOffset>
                </wp:positionV>
                <wp:extent cx="4595495" cy="6953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D7EEA" w14:textId="3732C434" w:rsidR="0022213C" w:rsidRPr="003C32BC" w:rsidRDefault="0022213C" w:rsidP="003C1D9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w:t>
                            </w:r>
                            <w:r w:rsidRPr="00101BF0">
                              <w:rPr>
                                <w:rFonts w:asciiTheme="majorHAnsi" w:hAnsiTheme="majorHAnsi"/>
                                <w:color w:val="0D0D0D" w:themeColor="text1" w:themeTint="F2"/>
                                <w:sz w:val="18"/>
                                <w:szCs w:val="22"/>
                              </w:rPr>
                              <w:t xml:space="preserve">on on </w:t>
                            </w:r>
                            <w:r w:rsidR="00B570B2">
                              <w:rPr>
                                <w:rFonts w:asciiTheme="majorHAnsi" w:hAnsiTheme="majorHAnsi"/>
                                <w:color w:val="0D0D0D" w:themeColor="text1" w:themeTint="F2"/>
                                <w:sz w:val="18"/>
                                <w:szCs w:val="22"/>
                              </w:rPr>
                              <w:t>May 21, 2024.</w:t>
                            </w:r>
                          </w:p>
                          <w:p w14:paraId="0A4ABD83" w14:textId="77777777" w:rsidR="0022213C" w:rsidRPr="003C32BC" w:rsidRDefault="0022213C"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09949" id="Text Box 4"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" filled="f" stroked="f" strokeweight=".5pt">
                <v:textbox>
                  <w:txbxContent>
                    <w:p w14:paraId="778D7EEA" w14:textId="3732C434" w:rsidR="0022213C" w:rsidRPr="003C32BC" w:rsidRDefault="0022213C" w:rsidP="003C1D9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w:t>
                      </w:r>
                      <w:r w:rsidRPr="00101BF0">
                        <w:rPr>
                          <w:rFonts w:asciiTheme="majorHAnsi" w:hAnsiTheme="majorHAnsi"/>
                          <w:color w:val="0D0D0D" w:themeColor="text1" w:themeTint="F2"/>
                          <w:sz w:val="18"/>
                          <w:szCs w:val="22"/>
                        </w:rPr>
                        <w:t xml:space="preserve">on on </w:t>
                      </w:r>
                      <w:r w:rsidR="00B570B2">
                        <w:rPr>
                          <w:rFonts w:asciiTheme="majorHAnsi" w:hAnsiTheme="majorHAnsi"/>
                          <w:color w:val="0D0D0D" w:themeColor="text1" w:themeTint="F2"/>
                          <w:sz w:val="18"/>
                          <w:szCs w:val="22"/>
                        </w:rPr>
                        <w:t>May 21, 2024.</w:t>
                      </w:r>
                    </w:p>
                    <w:p w14:paraId="0A4ABD83" w14:textId="77777777" w:rsidR="0022213C" w:rsidRPr="003C32BC" w:rsidRDefault="0022213C"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33FD0911" w14:textId="77777777" w:rsidR="002C1641" w:rsidRPr="00BB4483" w:rsidRDefault="002C1641" w:rsidP="00040C3A">
      <w:pPr>
        <w:tabs>
          <w:tab w:val="center" w:pos="5400"/>
        </w:tabs>
        <w:suppressAutoHyphens/>
        <w:jc w:val="center"/>
        <w:rPr>
          <w:rFonts w:asciiTheme="majorHAnsi" w:hAnsiTheme="majorHAnsi"/>
          <w:sz w:val="20"/>
          <w:szCs w:val="20"/>
        </w:rPr>
      </w:pPr>
    </w:p>
    <w:p w14:paraId="0D51A9F8" w14:textId="77777777" w:rsidR="002C1641" w:rsidRPr="00BB4483" w:rsidRDefault="002C1641" w:rsidP="00040C3A">
      <w:pPr>
        <w:tabs>
          <w:tab w:val="center" w:pos="5400"/>
        </w:tabs>
        <w:suppressAutoHyphens/>
        <w:jc w:val="center"/>
        <w:rPr>
          <w:rFonts w:asciiTheme="majorHAnsi" w:hAnsiTheme="majorHAnsi"/>
          <w:sz w:val="20"/>
          <w:szCs w:val="20"/>
        </w:rPr>
      </w:pPr>
    </w:p>
    <w:p w14:paraId="10F24BF0" w14:textId="77777777" w:rsidR="002C1641" w:rsidRPr="00BB4483" w:rsidRDefault="002C1641" w:rsidP="00040C3A">
      <w:pPr>
        <w:tabs>
          <w:tab w:val="center" w:pos="5400"/>
        </w:tabs>
        <w:suppressAutoHyphens/>
        <w:jc w:val="center"/>
        <w:rPr>
          <w:rFonts w:asciiTheme="majorHAnsi" w:hAnsiTheme="majorHAnsi"/>
          <w:sz w:val="20"/>
          <w:szCs w:val="20"/>
        </w:rPr>
      </w:pPr>
    </w:p>
    <w:p w14:paraId="3A57FC8C" w14:textId="77777777" w:rsidR="002C1641" w:rsidRPr="00BB4483" w:rsidRDefault="002C1641" w:rsidP="00040C3A">
      <w:pPr>
        <w:tabs>
          <w:tab w:val="center" w:pos="5400"/>
        </w:tabs>
        <w:suppressAutoHyphens/>
        <w:jc w:val="center"/>
        <w:rPr>
          <w:rFonts w:asciiTheme="majorHAnsi" w:hAnsiTheme="majorHAnsi"/>
          <w:sz w:val="20"/>
          <w:szCs w:val="20"/>
        </w:rPr>
      </w:pPr>
    </w:p>
    <w:p w14:paraId="5C804FD7" w14:textId="44F31D46" w:rsidR="002C1641" w:rsidRPr="00BB4483" w:rsidRDefault="004A4E3C" w:rsidP="00040C3A">
      <w:pPr>
        <w:tabs>
          <w:tab w:val="center" w:pos="5400"/>
        </w:tabs>
        <w:suppressAutoHyphens/>
        <w:jc w:val="center"/>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51D52ECE" wp14:editId="78D6010C">
                <wp:simplePos x="0" y="0"/>
                <wp:positionH relativeFrom="column">
                  <wp:posOffset>1209675</wp:posOffset>
                </wp:positionH>
                <wp:positionV relativeFrom="paragraph">
                  <wp:posOffset>92075</wp:posOffset>
                </wp:positionV>
                <wp:extent cx="4824095" cy="609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C83C7" w14:textId="39E5B67F" w:rsidR="0022213C" w:rsidRPr="003C32BC" w:rsidRDefault="0022213C" w:rsidP="00275488">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w:t>
                            </w:r>
                            <w:r w:rsidRPr="00101BF0">
                              <w:rPr>
                                <w:rFonts w:asciiTheme="majorHAnsi" w:hAnsiTheme="majorHAnsi"/>
                                <w:color w:val="595959" w:themeColor="text1" w:themeTint="A6"/>
                                <w:sz w:val="18"/>
                              </w:rPr>
                              <w:t xml:space="preserve">CHR, Report No. </w:t>
                            </w:r>
                            <w:r w:rsidR="00B570B2">
                              <w:rPr>
                                <w:rFonts w:ascii="Cambria" w:hAnsi="Cambria"/>
                                <w:color w:val="595959" w:themeColor="text1" w:themeTint="A6"/>
                                <w:sz w:val="18"/>
                              </w:rPr>
                              <w:t>28</w:t>
                            </w:r>
                            <w:r w:rsidRPr="00101BF0">
                              <w:rPr>
                                <w:rFonts w:ascii="Cambria" w:hAnsi="Cambria"/>
                                <w:color w:val="595959" w:themeColor="text1" w:themeTint="A6"/>
                                <w:sz w:val="18"/>
                              </w:rPr>
                              <w:t>/24</w:t>
                            </w:r>
                            <w:r w:rsidRPr="00101BF0">
                              <w:rPr>
                                <w:rFonts w:asciiTheme="majorHAnsi" w:hAnsiTheme="majorHAnsi"/>
                                <w:color w:val="595959" w:themeColor="text1" w:themeTint="A6"/>
                                <w:sz w:val="18"/>
                              </w:rPr>
                              <w:t xml:space="preserve">, Case </w:t>
                            </w:r>
                            <w:r w:rsidRPr="00101BF0">
                              <w:rPr>
                                <w:rFonts w:ascii="Cambria" w:hAnsi="Cambria"/>
                                <w:color w:val="595959" w:themeColor="text1" w:themeTint="A6"/>
                                <w:sz w:val="18"/>
                              </w:rPr>
                              <w:t xml:space="preserve">14.836. </w:t>
                            </w:r>
                            <w:r w:rsidRPr="00101BF0">
                              <w:rPr>
                                <w:rFonts w:asciiTheme="majorHAnsi" w:hAnsiTheme="majorHAnsi"/>
                                <w:color w:val="595959" w:themeColor="text1" w:themeTint="A6"/>
                                <w:sz w:val="18"/>
                              </w:rPr>
                              <w:t xml:space="preserve">Friendly Settlement. </w:t>
                            </w:r>
                            <w:r w:rsidRPr="00101BF0">
                              <w:rPr>
                                <w:rFonts w:ascii="Cambria" w:hAnsi="Cambria"/>
                                <w:color w:val="595959" w:themeColor="text1" w:themeTint="A6"/>
                                <w:sz w:val="18"/>
                                <w:szCs w:val="18"/>
                              </w:rPr>
                              <w:t>Lydia Cristina Vieyra</w:t>
                            </w:r>
                            <w:r w:rsidRPr="00101BF0">
                              <w:rPr>
                                <w:rFonts w:asciiTheme="majorHAnsi" w:hAnsiTheme="majorHAnsi"/>
                                <w:color w:val="595959" w:themeColor="text1" w:themeTint="A6"/>
                                <w:sz w:val="18"/>
                              </w:rPr>
                              <w:t xml:space="preserve">. Argentina.  </w:t>
                            </w:r>
                            <w:r w:rsidR="00B570B2">
                              <w:rPr>
                                <w:rFonts w:ascii="Cambria" w:hAnsi="Cambria"/>
                                <w:color w:val="595959" w:themeColor="text1" w:themeTint="A6"/>
                                <w:sz w:val="18"/>
                                <w:szCs w:val="18"/>
                                <w:lang w:val="es-ES_tradnl"/>
                              </w:rPr>
                              <w:t>May 21</w:t>
                            </w:r>
                            <w:r w:rsidRPr="00101BF0">
                              <w:rPr>
                                <w:rFonts w:ascii="Cambria" w:hAnsi="Cambria"/>
                                <w:color w:val="595959" w:themeColor="text1" w:themeTint="A6"/>
                                <w:sz w:val="18"/>
                                <w:szCs w:val="18"/>
                                <w:lang w:val="es-CO"/>
                              </w:rPr>
                              <w: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52ECE" id="Text Box 3"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" filled="f" stroked="f" strokeweight=".5pt">
                <v:textbox>
                  <w:txbxContent>
                    <w:p w14:paraId="0A6C83C7" w14:textId="39E5B67F" w:rsidR="0022213C" w:rsidRPr="003C32BC" w:rsidRDefault="0022213C" w:rsidP="00275488">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w:t>
                      </w:r>
                      <w:r w:rsidRPr="00101BF0">
                        <w:rPr>
                          <w:rFonts w:asciiTheme="majorHAnsi" w:hAnsiTheme="majorHAnsi"/>
                          <w:color w:val="595959" w:themeColor="text1" w:themeTint="A6"/>
                          <w:sz w:val="18"/>
                        </w:rPr>
                        <w:t xml:space="preserve">CHR, Report No. </w:t>
                      </w:r>
                      <w:r w:rsidR="00B570B2">
                        <w:rPr>
                          <w:rFonts w:ascii="Cambria" w:hAnsi="Cambria"/>
                          <w:color w:val="595959" w:themeColor="text1" w:themeTint="A6"/>
                          <w:sz w:val="18"/>
                        </w:rPr>
                        <w:t>28</w:t>
                      </w:r>
                      <w:r w:rsidRPr="00101BF0">
                        <w:rPr>
                          <w:rFonts w:ascii="Cambria" w:hAnsi="Cambria"/>
                          <w:color w:val="595959" w:themeColor="text1" w:themeTint="A6"/>
                          <w:sz w:val="18"/>
                        </w:rPr>
                        <w:t>/24</w:t>
                      </w:r>
                      <w:r w:rsidRPr="00101BF0">
                        <w:rPr>
                          <w:rFonts w:asciiTheme="majorHAnsi" w:hAnsiTheme="majorHAnsi"/>
                          <w:color w:val="595959" w:themeColor="text1" w:themeTint="A6"/>
                          <w:sz w:val="18"/>
                        </w:rPr>
                        <w:t xml:space="preserve">, Case </w:t>
                      </w:r>
                      <w:r w:rsidRPr="00101BF0">
                        <w:rPr>
                          <w:rFonts w:ascii="Cambria" w:hAnsi="Cambria"/>
                          <w:color w:val="595959" w:themeColor="text1" w:themeTint="A6"/>
                          <w:sz w:val="18"/>
                        </w:rPr>
                        <w:t xml:space="preserve">14.836. </w:t>
                      </w:r>
                      <w:r w:rsidRPr="00101BF0">
                        <w:rPr>
                          <w:rFonts w:asciiTheme="majorHAnsi" w:hAnsiTheme="majorHAnsi"/>
                          <w:color w:val="595959" w:themeColor="text1" w:themeTint="A6"/>
                          <w:sz w:val="18"/>
                        </w:rPr>
                        <w:t xml:space="preserve">Friendly Settlement. </w:t>
                      </w:r>
                      <w:r w:rsidRPr="00101BF0">
                        <w:rPr>
                          <w:rFonts w:ascii="Cambria" w:hAnsi="Cambria"/>
                          <w:color w:val="595959" w:themeColor="text1" w:themeTint="A6"/>
                          <w:sz w:val="18"/>
                          <w:szCs w:val="18"/>
                        </w:rPr>
                        <w:t>Lydia Cristina Vieyra</w:t>
                      </w:r>
                      <w:r w:rsidRPr="00101BF0">
                        <w:rPr>
                          <w:rFonts w:asciiTheme="majorHAnsi" w:hAnsiTheme="majorHAnsi"/>
                          <w:color w:val="595959" w:themeColor="text1" w:themeTint="A6"/>
                          <w:sz w:val="18"/>
                        </w:rPr>
                        <w:t xml:space="preserve">. Argentina.  </w:t>
                      </w:r>
                      <w:r w:rsidR="00B570B2">
                        <w:rPr>
                          <w:rFonts w:ascii="Cambria" w:hAnsi="Cambria"/>
                          <w:color w:val="595959" w:themeColor="text1" w:themeTint="A6"/>
                          <w:sz w:val="18"/>
                          <w:szCs w:val="18"/>
                          <w:lang w:val="es-ES_tradnl"/>
                        </w:rPr>
                        <w:t>May 21</w:t>
                      </w:r>
                      <w:r w:rsidRPr="00101BF0">
                        <w:rPr>
                          <w:rFonts w:ascii="Cambria" w:hAnsi="Cambria"/>
                          <w:color w:val="595959" w:themeColor="text1" w:themeTint="A6"/>
                          <w:sz w:val="18"/>
                          <w:szCs w:val="18"/>
                          <w:lang w:val="es-CO"/>
                        </w:rPr>
                        <w:t>, 2024.</w:t>
                      </w:r>
                    </w:p>
                  </w:txbxContent>
                </v:textbox>
              </v:shape>
            </w:pict>
          </mc:Fallback>
        </mc:AlternateContent>
      </w:r>
    </w:p>
    <w:p w14:paraId="4183C1CC" w14:textId="77777777" w:rsidR="002C1641" w:rsidRPr="00BB4483" w:rsidRDefault="002C1641" w:rsidP="00040C3A">
      <w:pPr>
        <w:tabs>
          <w:tab w:val="center" w:pos="5400"/>
        </w:tabs>
        <w:suppressAutoHyphens/>
        <w:jc w:val="center"/>
        <w:rPr>
          <w:rFonts w:asciiTheme="majorHAnsi" w:hAnsiTheme="majorHAnsi"/>
          <w:sz w:val="20"/>
          <w:szCs w:val="20"/>
        </w:rPr>
      </w:pPr>
    </w:p>
    <w:p w14:paraId="76AE8F04" w14:textId="77777777" w:rsidR="002C1641" w:rsidRPr="00BB4483" w:rsidRDefault="002C1641" w:rsidP="00040C3A">
      <w:pPr>
        <w:tabs>
          <w:tab w:val="center" w:pos="5400"/>
        </w:tabs>
        <w:suppressAutoHyphens/>
        <w:jc w:val="center"/>
        <w:rPr>
          <w:rFonts w:asciiTheme="majorHAnsi" w:hAnsiTheme="majorHAnsi"/>
          <w:sz w:val="20"/>
          <w:szCs w:val="20"/>
        </w:rPr>
      </w:pPr>
    </w:p>
    <w:p w14:paraId="21B1797A" w14:textId="77777777" w:rsidR="003C32BC" w:rsidRPr="00BB4483" w:rsidRDefault="003C32BC" w:rsidP="003C32BC">
      <w:pPr>
        <w:tabs>
          <w:tab w:val="center" w:pos="5400"/>
        </w:tabs>
        <w:suppressAutoHyphens/>
        <w:jc w:val="center"/>
        <w:rPr>
          <w:rFonts w:asciiTheme="majorHAnsi" w:hAnsiTheme="majorHAnsi"/>
          <w:sz w:val="20"/>
          <w:szCs w:val="20"/>
        </w:rPr>
      </w:pPr>
    </w:p>
    <w:p w14:paraId="308DFBE3" w14:textId="51DA400E" w:rsidR="003C32BC" w:rsidRPr="00BB4483" w:rsidRDefault="004A4E3C" w:rsidP="003C32BC">
      <w:pPr>
        <w:tabs>
          <w:tab w:val="center" w:pos="5400"/>
        </w:tabs>
        <w:suppressAutoHyphens/>
        <w:jc w:val="center"/>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7A7188E4" wp14:editId="48E9F148">
                <wp:simplePos x="0" y="0"/>
                <wp:positionH relativeFrom="column">
                  <wp:posOffset>-299085</wp:posOffset>
                </wp:positionH>
                <wp:positionV relativeFrom="paragraph">
                  <wp:posOffset>859155</wp:posOffset>
                </wp:positionV>
                <wp:extent cx="1181100" cy="3327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49EBF5" w14:textId="77777777" w:rsidR="0022213C" w:rsidRPr="004B7EB6" w:rsidRDefault="0022213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188E4" id="Text Box 2"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" filled="f" stroked="f" strokeweight=".5pt">
                <v:textbox>
                  <w:txbxContent>
                    <w:p w14:paraId="5449EBF5" w14:textId="77777777" w:rsidR="0022213C" w:rsidRPr="004B7EB6" w:rsidRDefault="0022213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709D993F" wp14:editId="538DDF7C">
                <wp:simplePos x="0" y="0"/>
                <wp:positionH relativeFrom="column">
                  <wp:posOffset>1208405</wp:posOffset>
                </wp:positionH>
                <wp:positionV relativeFrom="paragraph">
                  <wp:posOffset>722630</wp:posOffset>
                </wp:positionV>
                <wp:extent cx="2085975" cy="4857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72594" w14:textId="77777777" w:rsidR="0022213C" w:rsidRDefault="0022213C">
                            <w:r>
                              <w:rPr>
                                <w:noProof/>
                              </w:rPr>
                              <w:drawing>
                                <wp:inline distT="0" distB="0" distL="0" distR="0" wp14:anchorId="4439891A" wp14:editId="6E4D91EB">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D993F" id="Text Box 1"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" fillcolor="white [3201]" stroked="f" strokeweight=".5pt">
                <v:textbox>
                  <w:txbxContent>
                    <w:p w14:paraId="70D72594" w14:textId="77777777" w:rsidR="0022213C" w:rsidRDefault="0022213C">
                      <w:r>
                        <w:rPr>
                          <w:noProof/>
                        </w:rPr>
                        <w:drawing>
                          <wp:inline distT="0" distB="0" distL="0" distR="0" wp14:anchorId="4439891A" wp14:editId="6E4D91EB">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520500A4" w14:textId="77777777" w:rsidR="007607C4" w:rsidRPr="00BB4483" w:rsidRDefault="007607C4" w:rsidP="003C32BC">
      <w:pPr>
        <w:tabs>
          <w:tab w:val="center" w:pos="5400"/>
        </w:tabs>
        <w:suppressAutoHyphens/>
        <w:jc w:val="center"/>
        <w:rPr>
          <w:rFonts w:asciiTheme="majorHAnsi" w:hAnsiTheme="majorHAnsi"/>
          <w:sz w:val="20"/>
          <w:szCs w:val="20"/>
        </w:rPr>
        <w:sectPr w:rsidR="007607C4" w:rsidRPr="00BB4483"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24F670DE" w14:textId="46D80091" w:rsidR="00210C3F" w:rsidRPr="00CD1D90" w:rsidRDefault="00210C3F" w:rsidP="00275488">
      <w:pPr>
        <w:tabs>
          <w:tab w:val="center" w:pos="5400"/>
        </w:tabs>
        <w:suppressAutoHyphens/>
        <w:jc w:val="center"/>
        <w:rPr>
          <w:rFonts w:asciiTheme="majorHAnsi" w:hAnsiTheme="majorHAnsi"/>
          <w:b/>
          <w:sz w:val="18"/>
          <w:szCs w:val="18"/>
        </w:rPr>
      </w:pPr>
      <w:r w:rsidRPr="00CD1D90">
        <w:rPr>
          <w:rFonts w:asciiTheme="majorHAnsi" w:hAnsiTheme="majorHAnsi"/>
          <w:b/>
          <w:sz w:val="18"/>
          <w:szCs w:val="18"/>
        </w:rPr>
        <w:lastRenderedPageBreak/>
        <w:t xml:space="preserve">REPORT No. </w:t>
      </w:r>
      <w:r w:rsidR="00B570B2" w:rsidRPr="00CD1D90">
        <w:rPr>
          <w:rFonts w:asciiTheme="majorHAnsi" w:hAnsiTheme="majorHAnsi"/>
          <w:b/>
          <w:sz w:val="18"/>
          <w:szCs w:val="18"/>
        </w:rPr>
        <w:t>28</w:t>
      </w:r>
      <w:r w:rsidRPr="00CD1D90">
        <w:rPr>
          <w:rFonts w:asciiTheme="majorHAnsi" w:hAnsiTheme="majorHAnsi"/>
          <w:b/>
          <w:sz w:val="18"/>
          <w:szCs w:val="18"/>
        </w:rPr>
        <w:t>/24</w:t>
      </w:r>
    </w:p>
    <w:p w14:paraId="1D54AD99" w14:textId="77777777" w:rsidR="00210C3F" w:rsidRPr="00CD1D90" w:rsidRDefault="00210C3F" w:rsidP="00275488">
      <w:pPr>
        <w:tabs>
          <w:tab w:val="center" w:pos="5400"/>
        </w:tabs>
        <w:suppressAutoHyphens/>
        <w:jc w:val="center"/>
        <w:rPr>
          <w:rFonts w:asciiTheme="majorHAnsi" w:hAnsiTheme="majorHAnsi"/>
          <w:b/>
          <w:sz w:val="18"/>
          <w:szCs w:val="18"/>
        </w:rPr>
      </w:pPr>
      <w:r w:rsidRPr="00CD1D90">
        <w:rPr>
          <w:rFonts w:asciiTheme="majorHAnsi" w:hAnsiTheme="majorHAnsi"/>
          <w:b/>
          <w:sz w:val="18"/>
          <w:szCs w:val="18"/>
        </w:rPr>
        <w:t>CASE 14.835</w:t>
      </w:r>
    </w:p>
    <w:p w14:paraId="54947BDB" w14:textId="77777777" w:rsidR="00210C3F" w:rsidRPr="00CD1D90" w:rsidRDefault="00210C3F" w:rsidP="00275488">
      <w:pPr>
        <w:tabs>
          <w:tab w:val="center" w:pos="5400"/>
        </w:tabs>
        <w:suppressAutoHyphens/>
        <w:jc w:val="center"/>
        <w:rPr>
          <w:rFonts w:asciiTheme="majorHAnsi" w:hAnsiTheme="majorHAnsi"/>
          <w:sz w:val="18"/>
          <w:szCs w:val="18"/>
        </w:rPr>
      </w:pPr>
      <w:r w:rsidRPr="00CD1D90">
        <w:rPr>
          <w:rFonts w:asciiTheme="majorHAnsi" w:hAnsiTheme="majorHAnsi"/>
          <w:sz w:val="18"/>
          <w:szCs w:val="18"/>
        </w:rPr>
        <w:t>FRIENDLY SETTLEMENT</w:t>
      </w:r>
    </w:p>
    <w:p w14:paraId="5F606004" w14:textId="77777777" w:rsidR="00500F77" w:rsidRPr="00CD1D90" w:rsidRDefault="00500F77" w:rsidP="00275488">
      <w:pPr>
        <w:tabs>
          <w:tab w:val="center" w:pos="5400"/>
        </w:tabs>
        <w:suppressAutoHyphens/>
        <w:jc w:val="center"/>
        <w:rPr>
          <w:rFonts w:asciiTheme="majorHAnsi" w:hAnsiTheme="majorHAnsi"/>
          <w:sz w:val="18"/>
          <w:szCs w:val="18"/>
        </w:rPr>
      </w:pPr>
      <w:r w:rsidRPr="00CD1D90">
        <w:rPr>
          <w:rFonts w:asciiTheme="majorHAnsi" w:hAnsiTheme="majorHAnsi"/>
          <w:sz w:val="18"/>
          <w:szCs w:val="18"/>
        </w:rPr>
        <w:t>LYDIA CRISTINA VIEYRA</w:t>
      </w:r>
    </w:p>
    <w:p w14:paraId="0F506308" w14:textId="77777777" w:rsidR="00210C3F" w:rsidRPr="00CD1D90" w:rsidRDefault="00210C3F" w:rsidP="00275488">
      <w:pPr>
        <w:tabs>
          <w:tab w:val="center" w:pos="5400"/>
        </w:tabs>
        <w:suppressAutoHyphens/>
        <w:jc w:val="center"/>
        <w:rPr>
          <w:rFonts w:asciiTheme="majorHAnsi" w:hAnsiTheme="majorHAnsi"/>
          <w:sz w:val="18"/>
          <w:szCs w:val="18"/>
        </w:rPr>
      </w:pPr>
      <w:r w:rsidRPr="00CD1D90">
        <w:rPr>
          <w:rFonts w:asciiTheme="majorHAnsi" w:hAnsiTheme="majorHAnsi"/>
          <w:sz w:val="18"/>
          <w:szCs w:val="18"/>
        </w:rPr>
        <w:t>ARGENTINA</w:t>
      </w:r>
      <w:r w:rsidRPr="00CD1D90">
        <w:rPr>
          <w:rStyle w:val="FootnoteReference"/>
          <w:rFonts w:asciiTheme="majorHAnsi" w:hAnsiTheme="majorHAnsi"/>
          <w:sz w:val="18"/>
          <w:szCs w:val="18"/>
        </w:rPr>
        <w:footnoteReference w:id="2"/>
      </w:r>
    </w:p>
    <w:p w14:paraId="19F3DAC3" w14:textId="26F7D0B8" w:rsidR="00210C3F" w:rsidRPr="00CD1D90" w:rsidRDefault="00430573" w:rsidP="00275488">
      <w:pPr>
        <w:tabs>
          <w:tab w:val="center" w:pos="5400"/>
        </w:tabs>
        <w:suppressAutoHyphens/>
        <w:jc w:val="center"/>
        <w:rPr>
          <w:rFonts w:asciiTheme="majorHAnsi" w:hAnsiTheme="majorHAnsi"/>
          <w:sz w:val="18"/>
          <w:szCs w:val="18"/>
        </w:rPr>
      </w:pPr>
      <w:r w:rsidRPr="00CD1D90">
        <w:rPr>
          <w:rFonts w:asciiTheme="majorHAnsi" w:hAnsiTheme="majorHAnsi"/>
          <w:sz w:val="18"/>
          <w:szCs w:val="18"/>
        </w:rPr>
        <w:t>MAY 21</w:t>
      </w:r>
      <w:r w:rsidR="00210C3F" w:rsidRPr="00CD1D90">
        <w:rPr>
          <w:rFonts w:asciiTheme="majorHAnsi" w:hAnsiTheme="majorHAnsi"/>
          <w:sz w:val="18"/>
          <w:szCs w:val="18"/>
        </w:rPr>
        <w:t>, 2024</w:t>
      </w:r>
    </w:p>
    <w:p w14:paraId="3B1C2ECD" w14:textId="77777777" w:rsidR="00C55560" w:rsidRPr="00275488" w:rsidRDefault="00C55560" w:rsidP="00275488">
      <w:pPr>
        <w:tabs>
          <w:tab w:val="center" w:pos="5400"/>
        </w:tabs>
        <w:suppressAutoHyphens/>
        <w:rPr>
          <w:rFonts w:asciiTheme="majorHAnsi" w:hAnsiTheme="majorHAnsi"/>
          <w:sz w:val="18"/>
          <w:szCs w:val="18"/>
        </w:rPr>
      </w:pPr>
    </w:p>
    <w:p w14:paraId="433C3EA5" w14:textId="77777777" w:rsidR="00CF7BA0" w:rsidRPr="00275488" w:rsidRDefault="00CF7BA0" w:rsidP="00275488">
      <w:pPr>
        <w:tabs>
          <w:tab w:val="center" w:pos="5400"/>
        </w:tabs>
        <w:suppressAutoHyphens/>
        <w:rPr>
          <w:rFonts w:asciiTheme="majorHAnsi" w:hAnsiTheme="majorHAnsi"/>
          <w:sz w:val="18"/>
          <w:szCs w:val="18"/>
        </w:rPr>
      </w:pPr>
    </w:p>
    <w:p w14:paraId="793C276A" w14:textId="77777777" w:rsidR="00FA675D" w:rsidRPr="000333BC" w:rsidRDefault="00FA675D" w:rsidP="005D3CD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theme="minorHAnsi"/>
          <w:b/>
          <w:color w:val="000000" w:themeColor="text1"/>
          <w:sz w:val="20"/>
          <w:szCs w:val="20"/>
        </w:rPr>
      </w:pPr>
      <w:r w:rsidRPr="000333BC">
        <w:rPr>
          <w:rFonts w:asciiTheme="majorHAnsi" w:eastAsia="Times New Roman" w:hAnsiTheme="majorHAnsi"/>
          <w:b/>
          <w:bCs/>
          <w:kern w:val="36"/>
          <w:sz w:val="20"/>
          <w:szCs w:val="20"/>
          <w:lang w:eastAsia="es-BO"/>
        </w:rPr>
        <w:t xml:space="preserve">SUMMARY </w:t>
      </w:r>
      <w:r w:rsidRPr="000333BC">
        <w:rPr>
          <w:rFonts w:asciiTheme="majorHAnsi" w:hAnsiTheme="majorHAnsi"/>
          <w:b/>
          <w:bCs/>
          <w:sz w:val="20"/>
          <w:szCs w:val="20"/>
        </w:rPr>
        <w:t>AND RELEVANT PROCEEDINGS OF THE FRIENDLY SETTLEMENT PROCESS</w:t>
      </w:r>
      <w:r w:rsidRPr="000333BC">
        <w:rPr>
          <w:rFonts w:asciiTheme="majorHAnsi" w:eastAsia="MS Mincho" w:hAnsiTheme="majorHAnsi" w:cstheme="minorHAnsi"/>
          <w:b/>
          <w:color w:val="000000" w:themeColor="text1"/>
          <w:sz w:val="20"/>
          <w:szCs w:val="20"/>
        </w:rPr>
        <w:t xml:space="preserve"> </w:t>
      </w:r>
    </w:p>
    <w:p w14:paraId="13C107CB" w14:textId="77777777" w:rsidR="00DA37B6" w:rsidRPr="00BB448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Theme="majorHAnsi" w:eastAsia="MS Mincho" w:hAnsiTheme="majorHAnsi" w:cstheme="minorHAnsi"/>
          <w:b/>
          <w:color w:val="000000" w:themeColor="text1"/>
          <w:sz w:val="20"/>
          <w:szCs w:val="20"/>
        </w:rPr>
      </w:pPr>
    </w:p>
    <w:p w14:paraId="6F54BB01" w14:textId="6D2130AE" w:rsidR="001472B3" w:rsidRPr="00BB4483" w:rsidRDefault="00815F29" w:rsidP="005D3CD9">
      <w:pPr>
        <w:pStyle w:val="ListParagraph"/>
        <w:numPr>
          <w:ilvl w:val="0"/>
          <w:numId w:val="57"/>
        </w:numPr>
        <w:ind w:left="0" w:firstLine="720"/>
        <w:jc w:val="both"/>
        <w:rPr>
          <w:rFonts w:asciiTheme="majorHAnsi" w:eastAsia="Times New Roman" w:hAnsiTheme="majorHAnsi"/>
          <w:sz w:val="20"/>
          <w:szCs w:val="20"/>
          <w:bdr w:val="none" w:sz="0" w:space="0" w:color="auto" w:frame="1"/>
        </w:rPr>
      </w:pPr>
      <w:r w:rsidRPr="00BB4483">
        <w:rPr>
          <w:rFonts w:asciiTheme="majorHAnsi" w:hAnsiTheme="majorHAnsi"/>
          <w:sz w:val="20"/>
          <w:szCs w:val="20"/>
          <w:bdr w:val="none" w:sz="0" w:space="0" w:color="auto" w:frame="1"/>
        </w:rPr>
        <w:t xml:space="preserve">On July </w:t>
      </w:r>
      <w:r w:rsidR="001472B3" w:rsidRPr="00BB4483">
        <w:rPr>
          <w:rFonts w:asciiTheme="majorHAnsi" w:hAnsiTheme="majorHAnsi"/>
          <w:sz w:val="20"/>
          <w:szCs w:val="20"/>
          <w:bdr w:val="none" w:sz="0" w:space="0" w:color="auto" w:frame="1"/>
        </w:rPr>
        <w:t>18</w:t>
      </w:r>
      <w:r w:rsidRPr="00BB4483">
        <w:rPr>
          <w:rFonts w:asciiTheme="majorHAnsi" w:hAnsiTheme="majorHAnsi"/>
          <w:sz w:val="20"/>
          <w:szCs w:val="20"/>
          <w:bdr w:val="none" w:sz="0" w:space="0" w:color="auto" w:frame="1"/>
        </w:rPr>
        <w:t>,</w:t>
      </w:r>
      <w:r w:rsidR="001472B3" w:rsidRPr="00BB4483">
        <w:rPr>
          <w:rFonts w:asciiTheme="majorHAnsi" w:hAnsiTheme="majorHAnsi"/>
          <w:sz w:val="20"/>
          <w:szCs w:val="20"/>
          <w:bdr w:val="none" w:sz="0" w:space="0" w:color="auto" w:frame="1"/>
        </w:rPr>
        <w:t xml:space="preserve"> 2011, </w:t>
      </w:r>
      <w:r w:rsidRPr="00BB4483">
        <w:rPr>
          <w:rFonts w:asciiTheme="majorHAnsi" w:hAnsiTheme="majorHAnsi"/>
          <w:sz w:val="20"/>
          <w:szCs w:val="20"/>
          <w:bdr w:val="none" w:sz="0" w:space="0" w:color="auto" w:frame="1"/>
        </w:rPr>
        <w:t>the Inter-American Commission on Human Rights</w:t>
      </w:r>
      <w:r w:rsidR="001472B3" w:rsidRPr="00BB4483">
        <w:rPr>
          <w:rFonts w:asciiTheme="majorHAnsi" w:hAnsiTheme="majorHAnsi"/>
          <w:sz w:val="20"/>
          <w:szCs w:val="20"/>
          <w:bdr w:val="none" w:sz="0" w:space="0" w:color="auto" w:frame="1"/>
        </w:rPr>
        <w:t xml:space="preserve"> (</w:t>
      </w:r>
      <w:r w:rsidRPr="00BB4483">
        <w:rPr>
          <w:rFonts w:asciiTheme="majorHAnsi" w:hAnsiTheme="majorHAnsi"/>
          <w:sz w:val="20"/>
          <w:szCs w:val="20"/>
          <w:bdr w:val="none" w:sz="0" w:space="0" w:color="auto" w:frame="1"/>
        </w:rPr>
        <w:t xml:space="preserve">hereinafter </w:t>
      </w:r>
      <w:r w:rsidR="001472B3" w:rsidRPr="00BB4483">
        <w:rPr>
          <w:rFonts w:asciiTheme="majorHAnsi" w:hAnsiTheme="majorHAnsi"/>
          <w:sz w:val="20"/>
          <w:szCs w:val="20"/>
          <w:bdr w:val="none" w:sz="0" w:space="0" w:color="auto" w:frame="1"/>
        </w:rPr>
        <w:t>“</w:t>
      </w:r>
      <w:r w:rsidRPr="00BB4483">
        <w:rPr>
          <w:rFonts w:asciiTheme="majorHAnsi" w:hAnsiTheme="majorHAnsi"/>
          <w:sz w:val="20"/>
          <w:szCs w:val="20"/>
          <w:bdr w:val="none" w:sz="0" w:space="0" w:color="auto" w:frame="1"/>
        </w:rPr>
        <w:t>the Commission</w:t>
      </w:r>
      <w:r w:rsidR="001472B3" w:rsidRPr="00BB4483">
        <w:rPr>
          <w:rFonts w:asciiTheme="majorHAnsi" w:hAnsiTheme="majorHAnsi"/>
          <w:sz w:val="20"/>
          <w:szCs w:val="20"/>
          <w:bdr w:val="none" w:sz="0" w:space="0" w:color="auto" w:frame="1"/>
        </w:rPr>
        <w:t>” o</w:t>
      </w:r>
      <w:r w:rsidRPr="00BB4483">
        <w:rPr>
          <w:rFonts w:asciiTheme="majorHAnsi" w:hAnsiTheme="majorHAnsi"/>
          <w:sz w:val="20"/>
          <w:szCs w:val="20"/>
          <w:bdr w:val="none" w:sz="0" w:space="0" w:color="auto" w:frame="1"/>
        </w:rPr>
        <w:t>r</w:t>
      </w:r>
      <w:r w:rsidR="001472B3" w:rsidRPr="00BB4483">
        <w:rPr>
          <w:rFonts w:asciiTheme="majorHAnsi" w:hAnsiTheme="majorHAnsi"/>
          <w:sz w:val="20"/>
          <w:szCs w:val="20"/>
          <w:bdr w:val="none" w:sz="0" w:space="0" w:color="auto" w:frame="1"/>
        </w:rPr>
        <w:t xml:space="preserve"> “</w:t>
      </w:r>
      <w:r w:rsidRPr="00BB4483">
        <w:rPr>
          <w:rFonts w:asciiTheme="majorHAnsi" w:hAnsiTheme="majorHAnsi"/>
          <w:sz w:val="20"/>
          <w:szCs w:val="20"/>
          <w:bdr w:val="none" w:sz="0" w:space="0" w:color="auto" w:frame="1"/>
        </w:rPr>
        <w:t>IACHR</w:t>
      </w:r>
      <w:r w:rsidR="001472B3" w:rsidRPr="00BB4483">
        <w:rPr>
          <w:rFonts w:asciiTheme="majorHAnsi" w:hAnsiTheme="majorHAnsi"/>
          <w:sz w:val="20"/>
          <w:szCs w:val="20"/>
          <w:bdr w:val="none" w:sz="0" w:space="0" w:color="auto" w:frame="1"/>
        </w:rPr>
        <w:t>”) re</w:t>
      </w:r>
      <w:r w:rsidRPr="00BB4483">
        <w:rPr>
          <w:rFonts w:asciiTheme="majorHAnsi" w:hAnsiTheme="majorHAnsi"/>
          <w:sz w:val="20"/>
          <w:szCs w:val="20"/>
          <w:bdr w:val="none" w:sz="0" w:space="0" w:color="auto" w:frame="1"/>
        </w:rPr>
        <w:t xml:space="preserve">ceived a petition </w:t>
      </w:r>
      <w:r w:rsidR="001117E1">
        <w:rPr>
          <w:rFonts w:asciiTheme="majorHAnsi" w:hAnsiTheme="majorHAnsi"/>
          <w:sz w:val="20"/>
          <w:szCs w:val="20"/>
          <w:bdr w:val="none" w:sz="0" w:space="0" w:color="auto" w:frame="1"/>
        </w:rPr>
        <w:t>file</w:t>
      </w:r>
      <w:r w:rsidR="001117E1" w:rsidRPr="00BB4483">
        <w:rPr>
          <w:rFonts w:asciiTheme="majorHAnsi" w:hAnsiTheme="majorHAnsi"/>
          <w:sz w:val="20"/>
          <w:szCs w:val="20"/>
          <w:bdr w:val="none" w:sz="0" w:space="0" w:color="auto" w:frame="1"/>
        </w:rPr>
        <w:t xml:space="preserve">d </w:t>
      </w:r>
      <w:r w:rsidRPr="00BB4483">
        <w:rPr>
          <w:rFonts w:asciiTheme="majorHAnsi" w:hAnsiTheme="majorHAnsi"/>
          <w:sz w:val="20"/>
          <w:szCs w:val="20"/>
          <w:bdr w:val="none" w:sz="0" w:space="0" w:color="auto" w:frame="1"/>
        </w:rPr>
        <w:t xml:space="preserve">by </w:t>
      </w:r>
      <w:r w:rsidR="001472B3" w:rsidRPr="00BB4483">
        <w:rPr>
          <w:rFonts w:asciiTheme="majorHAnsi" w:hAnsiTheme="majorHAnsi"/>
          <w:sz w:val="20"/>
          <w:szCs w:val="20"/>
          <w:bdr w:val="none" w:sz="0" w:space="0" w:color="auto" w:frame="1"/>
        </w:rPr>
        <w:t>Lydia Cristina Vieyra (</w:t>
      </w:r>
      <w:r w:rsidRPr="00BB4483">
        <w:rPr>
          <w:rFonts w:asciiTheme="majorHAnsi" w:hAnsiTheme="majorHAnsi"/>
          <w:sz w:val="20"/>
          <w:szCs w:val="20"/>
          <w:bdr w:val="none" w:sz="0" w:space="0" w:color="auto" w:frame="1"/>
        </w:rPr>
        <w:t>hereinafter</w:t>
      </w:r>
      <w:r w:rsidR="00991096">
        <w:rPr>
          <w:rFonts w:asciiTheme="majorHAnsi" w:hAnsiTheme="majorHAnsi"/>
          <w:sz w:val="20"/>
          <w:szCs w:val="20"/>
          <w:bdr w:val="none" w:sz="0" w:space="0" w:color="auto" w:frame="1"/>
        </w:rPr>
        <w:t xml:space="preserve"> the</w:t>
      </w:r>
      <w:r w:rsidR="001472B3" w:rsidRPr="00BB4483">
        <w:rPr>
          <w:rFonts w:asciiTheme="majorHAnsi" w:hAnsiTheme="majorHAnsi"/>
          <w:sz w:val="20"/>
          <w:szCs w:val="20"/>
          <w:bdr w:val="none" w:sz="0" w:space="0" w:color="auto" w:frame="1"/>
        </w:rPr>
        <w:t xml:space="preserve"> “</w:t>
      </w:r>
      <w:r w:rsidRPr="00BB4483">
        <w:rPr>
          <w:rFonts w:asciiTheme="majorHAnsi" w:hAnsiTheme="majorHAnsi"/>
          <w:sz w:val="20"/>
          <w:szCs w:val="20"/>
          <w:bdr w:val="none" w:sz="0" w:space="0" w:color="auto" w:frame="1"/>
        </w:rPr>
        <w:t>alleged victim</w:t>
      </w:r>
      <w:r w:rsidR="001472B3" w:rsidRPr="00BB4483">
        <w:rPr>
          <w:rFonts w:asciiTheme="majorHAnsi" w:hAnsiTheme="majorHAnsi"/>
          <w:sz w:val="20"/>
          <w:szCs w:val="20"/>
          <w:bdr w:val="none" w:sz="0" w:space="0" w:color="auto" w:frame="1"/>
        </w:rPr>
        <w:t xml:space="preserve">”), </w:t>
      </w:r>
      <w:r w:rsidR="00EE2720">
        <w:rPr>
          <w:rFonts w:asciiTheme="majorHAnsi" w:hAnsiTheme="majorHAnsi"/>
          <w:sz w:val="20"/>
          <w:szCs w:val="20"/>
          <w:bdr w:val="none" w:sz="0" w:space="0" w:color="auto" w:frame="1"/>
        </w:rPr>
        <w:t xml:space="preserve">with the </w:t>
      </w:r>
      <w:r w:rsidRPr="00BB4483">
        <w:rPr>
          <w:rFonts w:asciiTheme="majorHAnsi" w:hAnsiTheme="majorHAnsi"/>
          <w:sz w:val="20"/>
          <w:szCs w:val="20"/>
          <w:bdr w:val="none" w:sz="0" w:space="0" w:color="auto" w:frame="1"/>
        </w:rPr>
        <w:t>legal</w:t>
      </w:r>
      <w:r w:rsidR="00EE2720">
        <w:rPr>
          <w:rFonts w:asciiTheme="majorHAnsi" w:hAnsiTheme="majorHAnsi"/>
          <w:sz w:val="20"/>
          <w:szCs w:val="20"/>
          <w:bdr w:val="none" w:sz="0" w:space="0" w:color="auto" w:frame="1"/>
        </w:rPr>
        <w:t xml:space="preserve"> </w:t>
      </w:r>
      <w:r w:rsidRPr="00BB4483">
        <w:rPr>
          <w:rFonts w:asciiTheme="majorHAnsi" w:hAnsiTheme="majorHAnsi"/>
          <w:sz w:val="20"/>
          <w:szCs w:val="20"/>
          <w:bdr w:val="none" w:sz="0" w:space="0" w:color="auto" w:frame="1"/>
        </w:rPr>
        <w:t>r</w:t>
      </w:r>
      <w:r w:rsidR="001472B3" w:rsidRPr="00BB4483">
        <w:rPr>
          <w:rFonts w:asciiTheme="majorHAnsi" w:hAnsiTheme="majorHAnsi"/>
          <w:sz w:val="20"/>
          <w:szCs w:val="20"/>
          <w:bdr w:val="none" w:sz="0" w:space="0" w:color="auto" w:frame="1"/>
        </w:rPr>
        <w:t>epresent</w:t>
      </w:r>
      <w:r w:rsidR="00EE2720">
        <w:rPr>
          <w:rFonts w:asciiTheme="majorHAnsi" w:hAnsiTheme="majorHAnsi"/>
          <w:sz w:val="20"/>
          <w:szCs w:val="20"/>
          <w:bdr w:val="none" w:sz="0" w:space="0" w:color="auto" w:frame="1"/>
        </w:rPr>
        <w:t xml:space="preserve">ation of </w:t>
      </w:r>
      <w:r w:rsidR="001472B3" w:rsidRPr="00BB4483">
        <w:rPr>
          <w:rFonts w:asciiTheme="majorHAnsi" w:hAnsiTheme="majorHAnsi"/>
          <w:sz w:val="20"/>
          <w:szCs w:val="20"/>
          <w:bdr w:val="none" w:sz="0" w:space="0" w:color="auto" w:frame="1"/>
        </w:rPr>
        <w:t>Federico Casiraghi (</w:t>
      </w:r>
      <w:r w:rsidRPr="00BB4483">
        <w:rPr>
          <w:rFonts w:asciiTheme="majorHAnsi" w:hAnsiTheme="majorHAnsi"/>
          <w:sz w:val="20"/>
          <w:szCs w:val="20"/>
          <w:bdr w:val="none" w:sz="0" w:space="0" w:color="auto" w:frame="1"/>
        </w:rPr>
        <w:t xml:space="preserve">hereinafter </w:t>
      </w:r>
      <w:r w:rsidR="001472B3" w:rsidRPr="00BB4483">
        <w:rPr>
          <w:rFonts w:asciiTheme="majorHAnsi" w:hAnsiTheme="majorHAnsi"/>
          <w:sz w:val="20"/>
          <w:szCs w:val="20"/>
          <w:bdr w:val="none" w:sz="0" w:space="0" w:color="auto" w:frame="1"/>
        </w:rPr>
        <w:t>“</w:t>
      </w:r>
      <w:r w:rsidRPr="00BB4483">
        <w:rPr>
          <w:rFonts w:asciiTheme="majorHAnsi" w:hAnsiTheme="majorHAnsi"/>
          <w:sz w:val="20"/>
          <w:szCs w:val="20"/>
          <w:bdr w:val="none" w:sz="0" w:space="0" w:color="auto" w:frame="1"/>
        </w:rPr>
        <w:t>the petitioner</w:t>
      </w:r>
      <w:r w:rsidR="001472B3" w:rsidRPr="00BB4483">
        <w:rPr>
          <w:rFonts w:asciiTheme="majorHAnsi" w:hAnsiTheme="majorHAnsi"/>
          <w:sz w:val="20"/>
          <w:szCs w:val="20"/>
          <w:bdr w:val="none" w:sz="0" w:space="0" w:color="auto" w:frame="1"/>
        </w:rPr>
        <w:t>” o</w:t>
      </w:r>
      <w:r w:rsidRPr="00BB4483">
        <w:rPr>
          <w:rFonts w:asciiTheme="majorHAnsi" w:hAnsiTheme="majorHAnsi"/>
          <w:sz w:val="20"/>
          <w:szCs w:val="20"/>
          <w:bdr w:val="none" w:sz="0" w:space="0" w:color="auto" w:frame="1"/>
        </w:rPr>
        <w:t xml:space="preserve">r </w:t>
      </w:r>
      <w:r w:rsidR="001472B3" w:rsidRPr="00BB4483">
        <w:rPr>
          <w:rFonts w:asciiTheme="majorHAnsi" w:hAnsiTheme="majorHAnsi"/>
          <w:sz w:val="20"/>
          <w:szCs w:val="20"/>
          <w:bdr w:val="none" w:sz="0" w:space="0" w:color="auto" w:frame="1"/>
        </w:rPr>
        <w:t>“</w:t>
      </w:r>
      <w:r w:rsidRPr="00BB4483">
        <w:rPr>
          <w:rFonts w:asciiTheme="majorHAnsi" w:hAnsiTheme="majorHAnsi"/>
          <w:sz w:val="20"/>
          <w:szCs w:val="20"/>
          <w:bdr w:val="none" w:sz="0" w:space="0" w:color="auto" w:frame="1"/>
        </w:rPr>
        <w:t>the petition</w:t>
      </w:r>
      <w:r w:rsidR="00D75451" w:rsidRPr="00BB4483">
        <w:rPr>
          <w:rFonts w:asciiTheme="majorHAnsi" w:hAnsiTheme="majorHAnsi"/>
          <w:sz w:val="20"/>
          <w:szCs w:val="20"/>
          <w:bdr w:val="none" w:sz="0" w:space="0" w:color="auto" w:frame="1"/>
        </w:rPr>
        <w:t>ing party</w:t>
      </w:r>
      <w:r w:rsidR="001472B3" w:rsidRPr="00BB4483">
        <w:rPr>
          <w:rFonts w:asciiTheme="majorHAnsi" w:hAnsiTheme="majorHAnsi"/>
          <w:sz w:val="20"/>
          <w:szCs w:val="20"/>
          <w:bdr w:val="none" w:sz="0" w:space="0" w:color="auto" w:frame="1"/>
        </w:rPr>
        <w:t xml:space="preserve">”), </w:t>
      </w:r>
      <w:r w:rsidR="00AC20F3" w:rsidRPr="00BB4483">
        <w:rPr>
          <w:rFonts w:asciiTheme="majorHAnsi" w:hAnsiTheme="majorHAnsi"/>
          <w:sz w:val="20"/>
          <w:szCs w:val="20"/>
          <w:bdr w:val="none" w:sz="0" w:space="0" w:color="auto" w:frame="1"/>
        </w:rPr>
        <w:t xml:space="preserve">alleging </w:t>
      </w:r>
      <w:r w:rsidRPr="00BB4483">
        <w:rPr>
          <w:rFonts w:asciiTheme="majorHAnsi" w:hAnsiTheme="majorHAnsi"/>
          <w:sz w:val="20"/>
          <w:szCs w:val="20"/>
          <w:bdr w:val="none" w:sz="0" w:space="0" w:color="auto" w:frame="1"/>
        </w:rPr>
        <w:t xml:space="preserve">the international responsibility of the Republic of </w:t>
      </w:r>
      <w:r w:rsidR="001472B3" w:rsidRPr="00BB4483">
        <w:rPr>
          <w:rFonts w:asciiTheme="majorHAnsi" w:hAnsiTheme="majorHAnsi"/>
          <w:sz w:val="20"/>
          <w:szCs w:val="20"/>
          <w:bdr w:val="none" w:sz="0" w:space="0" w:color="auto" w:frame="1"/>
        </w:rPr>
        <w:t>Argentina (</w:t>
      </w:r>
      <w:r w:rsidRPr="00BB4483">
        <w:rPr>
          <w:rFonts w:asciiTheme="majorHAnsi" w:hAnsiTheme="majorHAnsi"/>
          <w:sz w:val="20"/>
          <w:szCs w:val="20"/>
          <w:bdr w:val="none" w:sz="0" w:space="0" w:color="auto" w:frame="1"/>
        </w:rPr>
        <w:t xml:space="preserve">hereinafter </w:t>
      </w:r>
      <w:r w:rsidR="001472B3" w:rsidRPr="00BB4483">
        <w:rPr>
          <w:rFonts w:asciiTheme="majorHAnsi" w:hAnsiTheme="majorHAnsi"/>
          <w:sz w:val="20"/>
          <w:szCs w:val="20"/>
          <w:bdr w:val="none" w:sz="0" w:space="0" w:color="auto" w:frame="1"/>
        </w:rPr>
        <w:t>“</w:t>
      </w:r>
      <w:r w:rsidRPr="00BB4483">
        <w:rPr>
          <w:rFonts w:asciiTheme="majorHAnsi" w:hAnsiTheme="majorHAnsi"/>
          <w:sz w:val="20"/>
          <w:szCs w:val="20"/>
          <w:bdr w:val="none" w:sz="0" w:space="0" w:color="auto" w:frame="1"/>
        </w:rPr>
        <w:t>State</w:t>
      </w:r>
      <w:r w:rsidR="001472B3" w:rsidRPr="00BB4483">
        <w:rPr>
          <w:rFonts w:asciiTheme="majorHAnsi" w:hAnsiTheme="majorHAnsi"/>
          <w:sz w:val="20"/>
          <w:szCs w:val="20"/>
          <w:bdr w:val="none" w:sz="0" w:space="0" w:color="auto" w:frame="1"/>
        </w:rPr>
        <w:t>”</w:t>
      </w:r>
      <w:r w:rsidRPr="00BB4483">
        <w:rPr>
          <w:rFonts w:asciiTheme="majorHAnsi" w:hAnsiTheme="majorHAnsi"/>
          <w:sz w:val="20"/>
          <w:szCs w:val="20"/>
          <w:bdr w:val="none" w:sz="0" w:space="0" w:color="auto" w:frame="1"/>
        </w:rPr>
        <w:t xml:space="preserve"> or </w:t>
      </w:r>
      <w:r w:rsidR="001472B3" w:rsidRPr="00BB4483">
        <w:rPr>
          <w:rFonts w:asciiTheme="majorHAnsi" w:hAnsiTheme="majorHAnsi"/>
          <w:sz w:val="20"/>
          <w:szCs w:val="20"/>
          <w:bdr w:val="none" w:sz="0" w:space="0" w:color="auto" w:frame="1"/>
        </w:rPr>
        <w:t>“</w:t>
      </w:r>
      <w:r w:rsidRPr="00BB4483">
        <w:rPr>
          <w:rFonts w:asciiTheme="majorHAnsi" w:hAnsiTheme="majorHAnsi"/>
          <w:sz w:val="20"/>
          <w:szCs w:val="20"/>
          <w:bdr w:val="none" w:sz="0" w:space="0" w:color="auto" w:frame="1"/>
        </w:rPr>
        <w:t>Argentin</w:t>
      </w:r>
      <w:r w:rsidR="00D75451" w:rsidRPr="00BB4483">
        <w:rPr>
          <w:rFonts w:asciiTheme="majorHAnsi" w:hAnsiTheme="majorHAnsi"/>
          <w:sz w:val="20"/>
          <w:szCs w:val="20"/>
          <w:bdr w:val="none" w:sz="0" w:space="0" w:color="auto" w:frame="1"/>
        </w:rPr>
        <w:t>e</w:t>
      </w:r>
      <w:r w:rsidRPr="00BB4483">
        <w:rPr>
          <w:rFonts w:asciiTheme="majorHAnsi" w:hAnsiTheme="majorHAnsi"/>
          <w:sz w:val="20"/>
          <w:szCs w:val="20"/>
          <w:bdr w:val="none" w:sz="0" w:space="0" w:color="auto" w:frame="1"/>
        </w:rPr>
        <w:t xml:space="preserve"> State</w:t>
      </w:r>
      <w:r w:rsidR="001472B3" w:rsidRPr="00BB4483">
        <w:rPr>
          <w:rFonts w:asciiTheme="majorHAnsi" w:hAnsiTheme="majorHAnsi"/>
          <w:sz w:val="20"/>
          <w:szCs w:val="20"/>
          <w:bdr w:val="none" w:sz="0" w:space="0" w:color="auto" w:frame="1"/>
        </w:rPr>
        <w:t>”</w:t>
      </w:r>
      <w:r w:rsidRPr="00BB4483">
        <w:rPr>
          <w:rFonts w:asciiTheme="majorHAnsi" w:hAnsiTheme="majorHAnsi"/>
          <w:sz w:val="20"/>
          <w:szCs w:val="20"/>
          <w:bdr w:val="none" w:sz="0" w:space="0" w:color="auto" w:frame="1"/>
        </w:rPr>
        <w:t xml:space="preserve"> or </w:t>
      </w:r>
      <w:r w:rsidR="001472B3" w:rsidRPr="00BB4483">
        <w:rPr>
          <w:rFonts w:asciiTheme="majorHAnsi" w:hAnsiTheme="majorHAnsi"/>
          <w:sz w:val="20"/>
          <w:szCs w:val="20"/>
          <w:bdr w:val="none" w:sz="0" w:space="0" w:color="auto" w:frame="1"/>
        </w:rPr>
        <w:t>“Argentina”)</w:t>
      </w:r>
      <w:r w:rsidR="00CD667A" w:rsidRPr="00BB4483">
        <w:rPr>
          <w:rFonts w:asciiTheme="majorHAnsi" w:hAnsiTheme="majorHAnsi"/>
          <w:sz w:val="20"/>
          <w:szCs w:val="20"/>
          <w:bdr w:val="none" w:sz="0" w:space="0" w:color="auto" w:frame="1"/>
        </w:rPr>
        <w:t xml:space="preserve"> for </w:t>
      </w:r>
      <w:r w:rsidR="00462DE4">
        <w:rPr>
          <w:rFonts w:asciiTheme="majorHAnsi" w:hAnsiTheme="majorHAnsi"/>
          <w:sz w:val="20"/>
          <w:szCs w:val="20"/>
          <w:bdr w:val="none" w:sz="0" w:space="0" w:color="auto" w:frame="1"/>
        </w:rPr>
        <w:t xml:space="preserve">the </w:t>
      </w:r>
      <w:r w:rsidR="00CD667A" w:rsidRPr="00BB4483">
        <w:rPr>
          <w:rFonts w:asciiTheme="majorHAnsi" w:hAnsiTheme="majorHAnsi"/>
          <w:sz w:val="20"/>
          <w:szCs w:val="20"/>
          <w:bdr w:val="none" w:sz="0" w:space="0" w:color="auto" w:frame="1"/>
        </w:rPr>
        <w:t>violation of the human rights</w:t>
      </w:r>
      <w:r w:rsidR="001472B3" w:rsidRPr="00BB4483">
        <w:rPr>
          <w:rFonts w:asciiTheme="majorHAnsi" w:hAnsiTheme="majorHAnsi"/>
          <w:sz w:val="20"/>
          <w:szCs w:val="20"/>
          <w:bdr w:val="none" w:sz="0" w:space="0" w:color="auto" w:frame="1"/>
        </w:rPr>
        <w:t xml:space="preserve"> </w:t>
      </w:r>
      <w:r w:rsidR="00462DE4">
        <w:rPr>
          <w:rFonts w:asciiTheme="majorHAnsi" w:hAnsiTheme="majorHAnsi"/>
          <w:sz w:val="20"/>
          <w:szCs w:val="20"/>
          <w:bdr w:val="none" w:sz="0" w:space="0" w:color="auto" w:frame="1"/>
        </w:rPr>
        <w:t xml:space="preserve">set forth </w:t>
      </w:r>
      <w:r w:rsidR="00CD667A" w:rsidRPr="00BB4483">
        <w:rPr>
          <w:rFonts w:asciiTheme="majorHAnsi" w:hAnsiTheme="majorHAnsi"/>
          <w:sz w:val="20"/>
          <w:szCs w:val="20"/>
          <w:bdr w:val="none" w:sz="0" w:space="0" w:color="auto" w:frame="1"/>
        </w:rPr>
        <w:t>in Article</w:t>
      </w:r>
      <w:r w:rsidR="001472B3" w:rsidRPr="00BB4483">
        <w:rPr>
          <w:rFonts w:asciiTheme="majorHAnsi" w:hAnsiTheme="majorHAnsi"/>
          <w:sz w:val="20"/>
          <w:szCs w:val="20"/>
          <w:bdr w:val="none" w:sz="0" w:space="0" w:color="auto" w:frame="1"/>
        </w:rPr>
        <w:t>s 7 (</w:t>
      </w:r>
      <w:r w:rsidR="00CD667A" w:rsidRPr="00BB4483">
        <w:rPr>
          <w:rFonts w:asciiTheme="majorHAnsi" w:hAnsiTheme="majorHAnsi"/>
          <w:sz w:val="20"/>
          <w:szCs w:val="20"/>
          <w:bdr w:val="none" w:sz="0" w:space="0" w:color="auto" w:frame="1"/>
        </w:rPr>
        <w:t>personal liberty</w:t>
      </w:r>
      <w:r w:rsidR="001472B3" w:rsidRPr="00BB4483">
        <w:rPr>
          <w:rFonts w:asciiTheme="majorHAnsi" w:hAnsiTheme="majorHAnsi"/>
          <w:sz w:val="20"/>
          <w:szCs w:val="20"/>
          <w:bdr w:val="none" w:sz="0" w:space="0" w:color="auto" w:frame="1"/>
        </w:rPr>
        <w:t>), 8 (</w:t>
      </w:r>
      <w:r w:rsidR="00CD667A" w:rsidRPr="00BB4483">
        <w:rPr>
          <w:rFonts w:asciiTheme="majorHAnsi" w:hAnsiTheme="majorHAnsi"/>
          <w:sz w:val="20"/>
          <w:szCs w:val="20"/>
          <w:bdr w:val="none" w:sz="0" w:space="0" w:color="auto" w:frame="1"/>
        </w:rPr>
        <w:t xml:space="preserve">right to </w:t>
      </w:r>
      <w:r w:rsidR="00AC20F3" w:rsidRPr="00BB4483">
        <w:rPr>
          <w:rFonts w:asciiTheme="majorHAnsi" w:hAnsiTheme="majorHAnsi"/>
          <w:sz w:val="20"/>
          <w:szCs w:val="20"/>
          <w:bdr w:val="none" w:sz="0" w:space="0" w:color="auto" w:frame="1"/>
        </w:rPr>
        <w:t>a fair trial</w:t>
      </w:r>
      <w:r w:rsidR="001472B3" w:rsidRPr="00BB4483">
        <w:rPr>
          <w:rFonts w:asciiTheme="majorHAnsi" w:hAnsiTheme="majorHAnsi"/>
          <w:sz w:val="20"/>
          <w:szCs w:val="20"/>
          <w:bdr w:val="none" w:sz="0" w:space="0" w:color="auto" w:frame="1"/>
        </w:rPr>
        <w:t>), 10 (</w:t>
      </w:r>
      <w:r w:rsidR="00AC20F3" w:rsidRPr="00BB4483">
        <w:rPr>
          <w:rFonts w:asciiTheme="majorHAnsi" w:hAnsiTheme="majorHAnsi"/>
          <w:sz w:val="20"/>
          <w:szCs w:val="20"/>
          <w:bdr w:val="none" w:sz="0" w:space="0" w:color="auto" w:frame="1"/>
        </w:rPr>
        <w:t>compensation</w:t>
      </w:r>
      <w:r w:rsidR="001472B3" w:rsidRPr="00BB4483">
        <w:rPr>
          <w:rFonts w:asciiTheme="majorHAnsi" w:hAnsiTheme="majorHAnsi"/>
          <w:sz w:val="20"/>
          <w:szCs w:val="20"/>
          <w:bdr w:val="none" w:sz="0" w:space="0" w:color="auto" w:frame="1"/>
        </w:rPr>
        <w:t>), 22 (</w:t>
      </w:r>
      <w:r w:rsidR="00CD667A" w:rsidRPr="00BB4483">
        <w:rPr>
          <w:rFonts w:asciiTheme="majorHAnsi" w:hAnsiTheme="majorHAnsi"/>
          <w:sz w:val="20"/>
          <w:szCs w:val="20"/>
          <w:bdr w:val="none" w:sz="0" w:space="0" w:color="auto" w:frame="1"/>
        </w:rPr>
        <w:t>movement and residence</w:t>
      </w:r>
      <w:r w:rsidR="001472B3" w:rsidRPr="00BB4483">
        <w:rPr>
          <w:rFonts w:asciiTheme="majorHAnsi" w:hAnsiTheme="majorHAnsi"/>
          <w:sz w:val="20"/>
          <w:szCs w:val="20"/>
          <w:bdr w:val="none" w:sz="0" w:space="0" w:color="auto" w:frame="1"/>
        </w:rPr>
        <w:t>), 24 (</w:t>
      </w:r>
      <w:r w:rsidR="00CD667A" w:rsidRPr="00BB4483">
        <w:rPr>
          <w:rFonts w:asciiTheme="majorHAnsi" w:hAnsiTheme="majorHAnsi"/>
          <w:sz w:val="20"/>
          <w:szCs w:val="20"/>
          <w:bdr w:val="none" w:sz="0" w:space="0" w:color="auto" w:frame="1"/>
        </w:rPr>
        <w:t>equal</w:t>
      </w:r>
      <w:r w:rsidR="006E5415" w:rsidRPr="00BB4483">
        <w:rPr>
          <w:rFonts w:asciiTheme="majorHAnsi" w:hAnsiTheme="majorHAnsi"/>
          <w:sz w:val="20"/>
          <w:szCs w:val="20"/>
          <w:bdr w:val="none" w:sz="0" w:space="0" w:color="auto" w:frame="1"/>
        </w:rPr>
        <w:t xml:space="preserve"> protection of </w:t>
      </w:r>
      <w:r w:rsidR="00CD667A" w:rsidRPr="00BB4483">
        <w:rPr>
          <w:rFonts w:asciiTheme="majorHAnsi" w:hAnsiTheme="majorHAnsi"/>
          <w:sz w:val="20"/>
          <w:szCs w:val="20"/>
          <w:bdr w:val="none" w:sz="0" w:space="0" w:color="auto" w:frame="1"/>
        </w:rPr>
        <w:t>the law</w:t>
      </w:r>
      <w:r w:rsidR="001472B3" w:rsidRPr="00BB4483">
        <w:rPr>
          <w:rFonts w:asciiTheme="majorHAnsi" w:hAnsiTheme="majorHAnsi"/>
          <w:sz w:val="20"/>
          <w:szCs w:val="20"/>
          <w:bdr w:val="none" w:sz="0" w:space="0" w:color="auto" w:frame="1"/>
        </w:rPr>
        <w:t>)</w:t>
      </w:r>
      <w:r w:rsidR="00CD667A" w:rsidRPr="00BB4483">
        <w:rPr>
          <w:rFonts w:asciiTheme="majorHAnsi" w:hAnsiTheme="majorHAnsi"/>
          <w:sz w:val="20"/>
          <w:szCs w:val="20"/>
          <w:bdr w:val="none" w:sz="0" w:space="0" w:color="auto" w:frame="1"/>
        </w:rPr>
        <w:t xml:space="preserve">, and </w:t>
      </w:r>
      <w:r w:rsidR="001472B3" w:rsidRPr="00BB4483">
        <w:rPr>
          <w:rFonts w:asciiTheme="majorHAnsi" w:hAnsiTheme="majorHAnsi"/>
          <w:sz w:val="20"/>
          <w:szCs w:val="20"/>
          <w:bdr w:val="none" w:sz="0" w:space="0" w:color="auto" w:frame="1"/>
        </w:rPr>
        <w:t>25 (</w:t>
      </w:r>
      <w:r w:rsidR="00CD667A" w:rsidRPr="00BB4483">
        <w:rPr>
          <w:rFonts w:asciiTheme="majorHAnsi" w:hAnsiTheme="majorHAnsi"/>
          <w:sz w:val="20"/>
          <w:szCs w:val="20"/>
          <w:bdr w:val="none" w:sz="0" w:space="0" w:color="auto" w:frame="1"/>
        </w:rPr>
        <w:t>judicial protection</w:t>
      </w:r>
      <w:r w:rsidR="001472B3" w:rsidRPr="00BB4483">
        <w:rPr>
          <w:rFonts w:asciiTheme="majorHAnsi" w:hAnsiTheme="majorHAnsi"/>
          <w:sz w:val="20"/>
          <w:szCs w:val="20"/>
          <w:bdr w:val="none" w:sz="0" w:space="0" w:color="auto" w:frame="1"/>
        </w:rPr>
        <w:t xml:space="preserve">) </w:t>
      </w:r>
      <w:r w:rsidR="00CD667A" w:rsidRPr="00BB4483">
        <w:rPr>
          <w:rFonts w:asciiTheme="majorHAnsi" w:hAnsiTheme="majorHAnsi"/>
          <w:sz w:val="20"/>
          <w:szCs w:val="20"/>
          <w:bdr w:val="none" w:sz="0" w:space="0" w:color="auto" w:frame="1"/>
        </w:rPr>
        <w:t>of the American Convention on Human Rights</w:t>
      </w:r>
      <w:r w:rsidR="001472B3" w:rsidRPr="00BB4483">
        <w:rPr>
          <w:rFonts w:asciiTheme="majorHAnsi" w:hAnsiTheme="majorHAnsi"/>
          <w:sz w:val="20"/>
          <w:szCs w:val="20"/>
          <w:bdr w:val="none" w:sz="0" w:space="0" w:color="auto" w:frame="1"/>
        </w:rPr>
        <w:t xml:space="preserve"> (</w:t>
      </w:r>
      <w:r w:rsidRPr="00BB4483">
        <w:rPr>
          <w:rFonts w:asciiTheme="majorHAnsi" w:hAnsiTheme="majorHAnsi"/>
          <w:sz w:val="20"/>
          <w:szCs w:val="20"/>
          <w:bdr w:val="none" w:sz="0" w:space="0" w:color="auto" w:frame="1"/>
        </w:rPr>
        <w:t xml:space="preserve">hereinafter </w:t>
      </w:r>
      <w:r w:rsidR="001472B3" w:rsidRPr="00BB4483">
        <w:rPr>
          <w:rFonts w:asciiTheme="majorHAnsi" w:hAnsiTheme="majorHAnsi"/>
          <w:sz w:val="20"/>
          <w:szCs w:val="20"/>
          <w:bdr w:val="none" w:sz="0" w:space="0" w:color="auto" w:frame="1"/>
        </w:rPr>
        <w:t>“</w:t>
      </w:r>
      <w:r w:rsidR="00CD667A" w:rsidRPr="00BB4483">
        <w:rPr>
          <w:rFonts w:asciiTheme="majorHAnsi" w:hAnsiTheme="majorHAnsi"/>
          <w:sz w:val="20"/>
          <w:szCs w:val="20"/>
          <w:bdr w:val="none" w:sz="0" w:space="0" w:color="auto" w:frame="1"/>
        </w:rPr>
        <w:t>Convention</w:t>
      </w:r>
      <w:r w:rsidR="001472B3" w:rsidRPr="00BB4483">
        <w:rPr>
          <w:rFonts w:asciiTheme="majorHAnsi" w:hAnsiTheme="majorHAnsi"/>
          <w:sz w:val="20"/>
          <w:szCs w:val="20"/>
          <w:bdr w:val="none" w:sz="0" w:space="0" w:color="auto" w:frame="1"/>
        </w:rPr>
        <w:t>”</w:t>
      </w:r>
      <w:r w:rsidRPr="00BB4483">
        <w:rPr>
          <w:rFonts w:asciiTheme="majorHAnsi" w:hAnsiTheme="majorHAnsi"/>
          <w:sz w:val="20"/>
          <w:szCs w:val="20"/>
          <w:bdr w:val="none" w:sz="0" w:space="0" w:color="auto" w:frame="1"/>
        </w:rPr>
        <w:t xml:space="preserve"> or </w:t>
      </w:r>
      <w:r w:rsidR="001472B3" w:rsidRPr="00BB4483">
        <w:rPr>
          <w:rFonts w:asciiTheme="majorHAnsi" w:hAnsiTheme="majorHAnsi"/>
          <w:sz w:val="20"/>
          <w:szCs w:val="20"/>
          <w:bdr w:val="none" w:sz="0" w:space="0" w:color="auto" w:frame="1"/>
        </w:rPr>
        <w:t>“</w:t>
      </w:r>
      <w:r w:rsidR="00CD667A" w:rsidRPr="00BB4483">
        <w:rPr>
          <w:rFonts w:asciiTheme="majorHAnsi" w:hAnsiTheme="majorHAnsi"/>
          <w:sz w:val="20"/>
          <w:szCs w:val="20"/>
          <w:bdr w:val="none" w:sz="0" w:space="0" w:color="auto" w:frame="1"/>
        </w:rPr>
        <w:t>American Convention</w:t>
      </w:r>
      <w:r w:rsidR="001472B3" w:rsidRPr="00BB4483">
        <w:rPr>
          <w:rFonts w:asciiTheme="majorHAnsi" w:hAnsiTheme="majorHAnsi"/>
          <w:sz w:val="20"/>
          <w:szCs w:val="20"/>
          <w:bdr w:val="none" w:sz="0" w:space="0" w:color="auto" w:frame="1"/>
        </w:rPr>
        <w:t>”),</w:t>
      </w:r>
      <w:r w:rsidR="001472B3" w:rsidRPr="00BB4483">
        <w:rPr>
          <w:rFonts w:asciiTheme="majorHAnsi" w:hAnsiTheme="majorHAnsi"/>
          <w:sz w:val="20"/>
          <w:szCs w:val="20"/>
        </w:rPr>
        <w:t xml:space="preserve"> </w:t>
      </w:r>
      <w:r w:rsidR="00CD667A" w:rsidRPr="00BB4483">
        <w:rPr>
          <w:rFonts w:asciiTheme="majorHAnsi" w:hAnsiTheme="majorHAnsi"/>
          <w:sz w:val="20"/>
          <w:szCs w:val="20"/>
          <w:bdr w:val="none" w:sz="0" w:space="0" w:color="auto" w:frame="1"/>
        </w:rPr>
        <w:t>read in conjunction with Article</w:t>
      </w:r>
      <w:r w:rsidR="001472B3" w:rsidRPr="00BB4483">
        <w:rPr>
          <w:rFonts w:asciiTheme="majorHAnsi" w:hAnsiTheme="majorHAnsi"/>
          <w:sz w:val="20"/>
          <w:szCs w:val="20"/>
          <w:bdr w:val="none" w:sz="0" w:space="0" w:color="auto" w:frame="1"/>
        </w:rPr>
        <w:t xml:space="preserve"> 1.1 (obliga</w:t>
      </w:r>
      <w:r w:rsidR="00CD667A" w:rsidRPr="00BB4483">
        <w:rPr>
          <w:rFonts w:asciiTheme="majorHAnsi" w:hAnsiTheme="majorHAnsi"/>
          <w:sz w:val="20"/>
          <w:szCs w:val="20"/>
          <w:bdr w:val="none" w:sz="0" w:space="0" w:color="auto" w:frame="1"/>
        </w:rPr>
        <w:t>tion to respect rights</w:t>
      </w:r>
      <w:r w:rsidR="001472B3" w:rsidRPr="00BB4483">
        <w:rPr>
          <w:rFonts w:asciiTheme="majorHAnsi" w:hAnsiTheme="majorHAnsi"/>
          <w:sz w:val="20"/>
          <w:szCs w:val="20"/>
          <w:bdr w:val="none" w:sz="0" w:space="0" w:color="auto" w:frame="1"/>
        </w:rPr>
        <w:t xml:space="preserve">) </w:t>
      </w:r>
      <w:r w:rsidR="000E611E">
        <w:rPr>
          <w:rFonts w:asciiTheme="majorHAnsi" w:hAnsiTheme="majorHAnsi"/>
          <w:sz w:val="20"/>
          <w:szCs w:val="20"/>
          <w:bdr w:val="none" w:sz="0" w:space="0" w:color="auto" w:frame="1"/>
        </w:rPr>
        <w:t>of the same instrument</w:t>
      </w:r>
      <w:r w:rsidR="00CD667A" w:rsidRPr="00BB4483">
        <w:rPr>
          <w:rFonts w:asciiTheme="majorHAnsi" w:hAnsiTheme="majorHAnsi"/>
          <w:sz w:val="20"/>
          <w:szCs w:val="20"/>
          <w:bdr w:val="none" w:sz="0" w:space="0" w:color="auto" w:frame="1"/>
        </w:rPr>
        <w:t xml:space="preserve">, to the detriment of the alleged victim, </w:t>
      </w:r>
      <w:r w:rsidR="00140E14" w:rsidRPr="00BB4483">
        <w:rPr>
          <w:rFonts w:asciiTheme="majorHAnsi" w:hAnsiTheme="majorHAnsi"/>
          <w:sz w:val="20"/>
          <w:szCs w:val="20"/>
          <w:bdr w:val="none" w:sz="0" w:space="0" w:color="auto" w:frame="1"/>
        </w:rPr>
        <w:t xml:space="preserve">stemming </w:t>
      </w:r>
      <w:r w:rsidR="00CD667A" w:rsidRPr="00BB4483">
        <w:rPr>
          <w:rFonts w:asciiTheme="majorHAnsi" w:hAnsiTheme="majorHAnsi"/>
          <w:sz w:val="20"/>
          <w:szCs w:val="20"/>
          <w:bdr w:val="none" w:sz="0" w:space="0" w:color="auto" w:frame="1"/>
        </w:rPr>
        <w:t xml:space="preserve">from violations of due process </w:t>
      </w:r>
      <w:r w:rsidR="00CD667A" w:rsidRPr="00BB4483">
        <w:rPr>
          <w:rFonts w:asciiTheme="majorHAnsi" w:eastAsia="Times New Roman" w:hAnsiTheme="majorHAnsi"/>
          <w:sz w:val="20"/>
          <w:szCs w:val="20"/>
          <w:bdr w:val="none" w:sz="0" w:space="0" w:color="auto" w:frame="1"/>
        </w:rPr>
        <w:t xml:space="preserve">and </w:t>
      </w:r>
      <w:r w:rsidR="00C03084">
        <w:rPr>
          <w:rFonts w:asciiTheme="majorHAnsi" w:eastAsia="Times New Roman" w:hAnsiTheme="majorHAnsi"/>
          <w:sz w:val="20"/>
          <w:szCs w:val="20"/>
          <w:bdr w:val="none" w:sz="0" w:space="0" w:color="auto" w:frame="1"/>
        </w:rPr>
        <w:t xml:space="preserve">the </w:t>
      </w:r>
      <w:r w:rsidR="006E5415" w:rsidRPr="00BB4483">
        <w:rPr>
          <w:rFonts w:asciiTheme="majorHAnsi" w:eastAsia="Times New Roman" w:hAnsiTheme="majorHAnsi"/>
          <w:sz w:val="20"/>
          <w:szCs w:val="20"/>
          <w:bdr w:val="none" w:sz="0" w:space="0" w:color="auto" w:frame="1"/>
        </w:rPr>
        <w:t xml:space="preserve">denial </w:t>
      </w:r>
      <w:r w:rsidR="00CD667A" w:rsidRPr="00BB4483">
        <w:rPr>
          <w:rFonts w:asciiTheme="majorHAnsi" w:eastAsia="Times New Roman" w:hAnsiTheme="majorHAnsi"/>
          <w:sz w:val="20"/>
          <w:szCs w:val="20"/>
          <w:bdr w:val="none" w:sz="0" w:space="0" w:color="auto" w:frame="1"/>
        </w:rPr>
        <w:t xml:space="preserve">of her request for </w:t>
      </w:r>
      <w:r w:rsidR="00C03084">
        <w:rPr>
          <w:rFonts w:asciiTheme="majorHAnsi" w:eastAsia="Times New Roman" w:hAnsiTheme="majorHAnsi"/>
          <w:sz w:val="20"/>
          <w:szCs w:val="20"/>
          <w:bdr w:val="none" w:sz="0" w:space="0" w:color="auto" w:frame="1"/>
        </w:rPr>
        <w:t xml:space="preserve">economic </w:t>
      </w:r>
      <w:r w:rsidR="00CD667A" w:rsidRPr="00BB4483">
        <w:rPr>
          <w:rFonts w:asciiTheme="majorHAnsi" w:eastAsia="Times New Roman" w:hAnsiTheme="majorHAnsi"/>
          <w:sz w:val="20"/>
          <w:szCs w:val="20"/>
          <w:bdr w:val="none" w:sz="0" w:space="0" w:color="auto" w:frame="1"/>
        </w:rPr>
        <w:t>reparation</w:t>
      </w:r>
      <w:r w:rsidR="005732EC">
        <w:rPr>
          <w:rFonts w:asciiTheme="majorHAnsi" w:eastAsia="Times New Roman" w:hAnsiTheme="majorHAnsi"/>
          <w:sz w:val="20"/>
          <w:szCs w:val="20"/>
          <w:bdr w:val="none" w:sz="0" w:space="0" w:color="auto" w:frame="1"/>
        </w:rPr>
        <w:t xml:space="preserve"> for </w:t>
      </w:r>
      <w:r w:rsidR="00140E14" w:rsidRPr="00BB4483">
        <w:rPr>
          <w:rFonts w:asciiTheme="majorHAnsi" w:eastAsia="Times New Roman" w:hAnsiTheme="majorHAnsi"/>
          <w:sz w:val="20"/>
          <w:szCs w:val="20"/>
          <w:bdr w:val="none" w:sz="0" w:space="0" w:color="auto" w:frame="1"/>
        </w:rPr>
        <w:t>he</w:t>
      </w:r>
      <w:r w:rsidR="00CD667A" w:rsidRPr="00BB4483">
        <w:rPr>
          <w:rFonts w:asciiTheme="majorHAnsi" w:eastAsia="Times New Roman" w:hAnsiTheme="majorHAnsi"/>
          <w:sz w:val="20"/>
          <w:szCs w:val="20"/>
          <w:bdr w:val="none" w:sz="0" w:space="0" w:color="auto" w:frame="1"/>
        </w:rPr>
        <w:t xml:space="preserve">r forced exile, </w:t>
      </w:r>
      <w:r w:rsidR="00E00D03" w:rsidRPr="00BB4483">
        <w:rPr>
          <w:rFonts w:asciiTheme="majorHAnsi" w:eastAsia="Times New Roman" w:hAnsiTheme="majorHAnsi"/>
          <w:sz w:val="20"/>
          <w:szCs w:val="20"/>
          <w:bdr w:val="none" w:sz="0" w:space="0" w:color="auto" w:frame="1"/>
        </w:rPr>
        <w:t>filed</w:t>
      </w:r>
      <w:r w:rsidR="00CD667A" w:rsidRPr="00BB4483">
        <w:rPr>
          <w:rFonts w:asciiTheme="majorHAnsi" w:eastAsia="Times New Roman" w:hAnsiTheme="majorHAnsi"/>
          <w:sz w:val="20"/>
          <w:szCs w:val="20"/>
          <w:bdr w:val="none" w:sz="0" w:space="0" w:color="auto" w:frame="1"/>
        </w:rPr>
        <w:t xml:space="preserve"> </w:t>
      </w:r>
      <w:r w:rsidR="005732EC">
        <w:rPr>
          <w:rFonts w:asciiTheme="majorHAnsi" w:eastAsia="Times New Roman" w:hAnsiTheme="majorHAnsi"/>
          <w:sz w:val="20"/>
          <w:szCs w:val="20"/>
          <w:bdr w:val="none" w:sz="0" w:space="0" w:color="auto" w:frame="1"/>
        </w:rPr>
        <w:t>with</w:t>
      </w:r>
      <w:r w:rsidR="00CD667A" w:rsidRPr="00BB4483">
        <w:rPr>
          <w:rFonts w:asciiTheme="majorHAnsi" w:eastAsia="Times New Roman" w:hAnsiTheme="majorHAnsi"/>
          <w:sz w:val="20"/>
          <w:szCs w:val="20"/>
          <w:bdr w:val="none" w:sz="0" w:space="0" w:color="auto" w:frame="1"/>
        </w:rPr>
        <w:t>in the framework of Law</w:t>
      </w:r>
      <w:r w:rsidR="001472B3" w:rsidRPr="00BB4483">
        <w:rPr>
          <w:rFonts w:asciiTheme="majorHAnsi" w:eastAsia="Times New Roman" w:hAnsiTheme="majorHAnsi"/>
          <w:sz w:val="20"/>
          <w:szCs w:val="20"/>
          <w:bdr w:val="none" w:sz="0" w:space="0" w:color="auto" w:frame="1"/>
        </w:rPr>
        <w:t xml:space="preserve"> No. 24.043.</w:t>
      </w:r>
    </w:p>
    <w:p w14:paraId="2097016A" w14:textId="77777777" w:rsidR="001472B3" w:rsidRPr="00BB4483" w:rsidRDefault="001472B3" w:rsidP="001472B3">
      <w:pPr>
        <w:pStyle w:val="ListParagraph"/>
        <w:tabs>
          <w:tab w:val="left" w:pos="1440"/>
        </w:tabs>
        <w:ind w:left="0" w:firstLine="720"/>
        <w:jc w:val="both"/>
        <w:rPr>
          <w:rFonts w:asciiTheme="majorHAnsi" w:hAnsiTheme="majorHAnsi"/>
          <w:sz w:val="20"/>
          <w:szCs w:val="20"/>
        </w:rPr>
      </w:pPr>
    </w:p>
    <w:p w14:paraId="5C1DF049" w14:textId="72D9557E" w:rsidR="001472B3" w:rsidRPr="00BB4483" w:rsidRDefault="00CD667A" w:rsidP="005D3CD9">
      <w:pPr>
        <w:pStyle w:val="ListParagraph"/>
        <w:numPr>
          <w:ilvl w:val="0"/>
          <w:numId w:val="57"/>
        </w:numPr>
        <w:ind w:left="0" w:firstLine="720"/>
        <w:jc w:val="both"/>
        <w:rPr>
          <w:rFonts w:asciiTheme="majorHAnsi" w:eastAsia="Times New Roman" w:hAnsiTheme="majorHAnsi"/>
          <w:sz w:val="20"/>
          <w:szCs w:val="20"/>
          <w:bdr w:val="none" w:sz="0" w:space="0" w:color="auto" w:frame="1"/>
        </w:rPr>
      </w:pPr>
      <w:r w:rsidRPr="00BB4483">
        <w:rPr>
          <w:rFonts w:asciiTheme="majorHAnsi" w:eastAsia="Times New Roman" w:hAnsiTheme="majorHAnsi"/>
          <w:sz w:val="20"/>
          <w:szCs w:val="20"/>
          <w:bdr w:val="none" w:sz="0" w:space="0" w:color="auto" w:frame="1"/>
        </w:rPr>
        <w:t xml:space="preserve">On December </w:t>
      </w:r>
      <w:r w:rsidR="001472B3" w:rsidRPr="00BB4483">
        <w:rPr>
          <w:rFonts w:asciiTheme="majorHAnsi" w:eastAsia="Times New Roman" w:hAnsiTheme="majorHAnsi"/>
          <w:sz w:val="20"/>
          <w:szCs w:val="20"/>
          <w:bdr w:val="none" w:sz="0" w:space="0" w:color="auto" w:frame="1"/>
        </w:rPr>
        <w:t>31</w:t>
      </w:r>
      <w:r w:rsidRPr="00BB4483">
        <w:rPr>
          <w:rFonts w:asciiTheme="majorHAnsi" w:eastAsia="Times New Roman" w:hAnsiTheme="majorHAnsi"/>
          <w:sz w:val="20"/>
          <w:szCs w:val="20"/>
          <w:bdr w:val="none" w:sz="0" w:space="0" w:color="auto" w:frame="1"/>
        </w:rPr>
        <w:t>,</w:t>
      </w:r>
      <w:r w:rsidR="001472B3" w:rsidRPr="00BB4483">
        <w:rPr>
          <w:rFonts w:asciiTheme="majorHAnsi" w:eastAsia="Times New Roman" w:hAnsiTheme="majorHAnsi"/>
          <w:sz w:val="20"/>
          <w:szCs w:val="20"/>
          <w:bdr w:val="none" w:sz="0" w:space="0" w:color="auto" w:frame="1"/>
        </w:rPr>
        <w:t xml:space="preserve"> 2021, </w:t>
      </w:r>
      <w:r w:rsidR="00815F29" w:rsidRPr="00BB4483">
        <w:rPr>
          <w:rFonts w:asciiTheme="majorHAnsi" w:eastAsia="Times New Roman" w:hAnsiTheme="majorHAnsi"/>
          <w:sz w:val="20"/>
          <w:szCs w:val="20"/>
          <w:bdr w:val="none" w:sz="0" w:space="0" w:color="auto" w:frame="1"/>
        </w:rPr>
        <w:t>the Commission</w:t>
      </w:r>
      <w:r w:rsidR="001472B3" w:rsidRPr="00BB4483">
        <w:rPr>
          <w:rFonts w:asciiTheme="majorHAnsi" w:eastAsia="Times New Roman" w:hAnsiTheme="majorHAnsi"/>
          <w:sz w:val="20"/>
          <w:szCs w:val="20"/>
          <w:bdr w:val="none" w:sz="0" w:space="0" w:color="auto" w:frame="1"/>
        </w:rPr>
        <w:t xml:space="preserve"> </w:t>
      </w:r>
      <w:r w:rsidRPr="00BB4483">
        <w:rPr>
          <w:rFonts w:asciiTheme="majorHAnsi" w:eastAsia="Times New Roman" w:hAnsiTheme="majorHAnsi"/>
          <w:sz w:val="20"/>
          <w:szCs w:val="20"/>
          <w:bdr w:val="none" w:sz="0" w:space="0" w:color="auto" w:frame="1"/>
        </w:rPr>
        <w:t xml:space="preserve">issued </w:t>
      </w:r>
      <w:r w:rsidR="005732EC">
        <w:rPr>
          <w:rFonts w:asciiTheme="majorHAnsi" w:eastAsia="Times New Roman" w:hAnsiTheme="majorHAnsi"/>
          <w:sz w:val="20"/>
          <w:szCs w:val="20"/>
          <w:bdr w:val="none" w:sz="0" w:space="0" w:color="auto" w:frame="1"/>
        </w:rPr>
        <w:t xml:space="preserve">Admissibility </w:t>
      </w:r>
      <w:r w:rsidRPr="00BB4483">
        <w:rPr>
          <w:rFonts w:asciiTheme="majorHAnsi" w:eastAsia="Times New Roman" w:hAnsiTheme="majorHAnsi"/>
          <w:sz w:val="20"/>
          <w:szCs w:val="20"/>
          <w:bdr w:val="none" w:sz="0" w:space="0" w:color="auto" w:frame="1"/>
        </w:rPr>
        <w:t xml:space="preserve">Report </w:t>
      </w:r>
      <w:r w:rsidR="001472B3" w:rsidRPr="00BB4483">
        <w:rPr>
          <w:rFonts w:asciiTheme="majorHAnsi" w:eastAsia="Times New Roman" w:hAnsiTheme="majorHAnsi"/>
          <w:sz w:val="20"/>
          <w:szCs w:val="20"/>
          <w:bdr w:val="none" w:sz="0" w:space="0" w:color="auto" w:frame="1"/>
        </w:rPr>
        <w:t xml:space="preserve">No. 413/21, </w:t>
      </w:r>
      <w:r w:rsidRPr="00BB4483">
        <w:rPr>
          <w:rFonts w:asciiTheme="majorHAnsi" w:eastAsia="Times New Roman" w:hAnsiTheme="majorHAnsi"/>
          <w:sz w:val="20"/>
          <w:szCs w:val="20"/>
          <w:bdr w:val="none" w:sz="0" w:space="0" w:color="auto" w:frame="1"/>
        </w:rPr>
        <w:t xml:space="preserve">in which </w:t>
      </w:r>
      <w:r w:rsidR="00D75451" w:rsidRPr="00BB4483">
        <w:rPr>
          <w:rFonts w:asciiTheme="majorHAnsi" w:eastAsia="Times New Roman" w:hAnsiTheme="majorHAnsi"/>
          <w:sz w:val="20"/>
          <w:szCs w:val="20"/>
          <w:bdr w:val="none" w:sz="0" w:space="0" w:color="auto" w:frame="1"/>
        </w:rPr>
        <w:t xml:space="preserve">it declared </w:t>
      </w:r>
      <w:r w:rsidRPr="00BB4483">
        <w:rPr>
          <w:rFonts w:asciiTheme="majorHAnsi" w:eastAsia="Times New Roman" w:hAnsiTheme="majorHAnsi"/>
          <w:sz w:val="20"/>
          <w:szCs w:val="20"/>
          <w:bdr w:val="none" w:sz="0" w:space="0" w:color="auto" w:frame="1"/>
        </w:rPr>
        <w:t xml:space="preserve">the petition admissible, </w:t>
      </w:r>
      <w:r w:rsidR="00D75451" w:rsidRPr="00BB4483">
        <w:rPr>
          <w:rFonts w:asciiTheme="majorHAnsi" w:eastAsia="Times New Roman" w:hAnsiTheme="majorHAnsi"/>
          <w:sz w:val="20"/>
          <w:szCs w:val="20"/>
          <w:bdr w:val="none" w:sz="0" w:space="0" w:color="auto" w:frame="1"/>
        </w:rPr>
        <w:t xml:space="preserve">and </w:t>
      </w:r>
      <w:r w:rsidR="00656C4D">
        <w:rPr>
          <w:rFonts w:asciiTheme="majorHAnsi" w:eastAsia="Times New Roman" w:hAnsiTheme="majorHAnsi"/>
          <w:sz w:val="20"/>
          <w:szCs w:val="20"/>
          <w:bdr w:val="none" w:sz="0" w:space="0" w:color="auto" w:frame="1"/>
        </w:rPr>
        <w:t xml:space="preserve">declared its authority </w:t>
      </w:r>
      <w:r w:rsidRPr="00BB4483">
        <w:rPr>
          <w:rFonts w:asciiTheme="majorHAnsi" w:eastAsia="Times New Roman" w:hAnsiTheme="majorHAnsi"/>
          <w:sz w:val="20"/>
          <w:szCs w:val="20"/>
          <w:bdr w:val="none" w:sz="0" w:space="0" w:color="auto" w:frame="1"/>
        </w:rPr>
        <w:t xml:space="preserve">to </w:t>
      </w:r>
      <w:r w:rsidR="00656C4D">
        <w:rPr>
          <w:rFonts w:asciiTheme="majorHAnsi" w:eastAsia="Times New Roman" w:hAnsiTheme="majorHAnsi"/>
          <w:sz w:val="20"/>
          <w:szCs w:val="20"/>
          <w:bdr w:val="none" w:sz="0" w:space="0" w:color="auto" w:frame="1"/>
        </w:rPr>
        <w:t xml:space="preserve">hear </w:t>
      </w:r>
      <w:r w:rsidRPr="00BB4483">
        <w:rPr>
          <w:rFonts w:asciiTheme="majorHAnsi" w:eastAsia="Times New Roman" w:hAnsiTheme="majorHAnsi"/>
          <w:sz w:val="20"/>
          <w:szCs w:val="20"/>
          <w:bdr w:val="none" w:sz="0" w:space="0" w:color="auto" w:frame="1"/>
        </w:rPr>
        <w:t xml:space="preserve">the </w:t>
      </w:r>
      <w:r w:rsidR="0061155D">
        <w:rPr>
          <w:rFonts w:asciiTheme="majorHAnsi" w:eastAsia="Times New Roman" w:hAnsiTheme="majorHAnsi"/>
          <w:sz w:val="20"/>
          <w:szCs w:val="20"/>
          <w:bdr w:val="none" w:sz="0" w:space="0" w:color="auto" w:frame="1"/>
        </w:rPr>
        <w:t xml:space="preserve">claim filed </w:t>
      </w:r>
      <w:r w:rsidRPr="00BB4483">
        <w:rPr>
          <w:rFonts w:asciiTheme="majorHAnsi" w:eastAsia="Times New Roman" w:hAnsiTheme="majorHAnsi"/>
          <w:sz w:val="20"/>
          <w:szCs w:val="20"/>
          <w:bdr w:val="none" w:sz="0" w:space="0" w:color="auto" w:frame="1"/>
        </w:rPr>
        <w:t xml:space="preserve">by the petitioner </w:t>
      </w:r>
      <w:r w:rsidR="009F5945">
        <w:rPr>
          <w:rFonts w:asciiTheme="majorHAnsi" w:eastAsia="Times New Roman" w:hAnsiTheme="majorHAnsi"/>
          <w:sz w:val="20"/>
          <w:szCs w:val="20"/>
          <w:bdr w:val="none" w:sz="0" w:space="0" w:color="auto" w:frame="1"/>
        </w:rPr>
        <w:t xml:space="preserve">regarding </w:t>
      </w:r>
      <w:r w:rsidRPr="00BB4483">
        <w:rPr>
          <w:rFonts w:asciiTheme="majorHAnsi" w:eastAsia="Times New Roman" w:hAnsiTheme="majorHAnsi"/>
          <w:sz w:val="20"/>
          <w:szCs w:val="20"/>
          <w:bdr w:val="none" w:sz="0" w:space="0" w:color="auto" w:frame="1"/>
        </w:rPr>
        <w:t xml:space="preserve">the alleged violation of the rights </w:t>
      </w:r>
      <w:r w:rsidR="009F5945">
        <w:rPr>
          <w:rFonts w:asciiTheme="majorHAnsi" w:eastAsia="Times New Roman" w:hAnsiTheme="majorHAnsi"/>
          <w:sz w:val="20"/>
          <w:szCs w:val="20"/>
          <w:bdr w:val="none" w:sz="0" w:space="0" w:color="auto" w:frame="1"/>
        </w:rPr>
        <w:t xml:space="preserve">contained </w:t>
      </w:r>
      <w:r w:rsidRPr="00BB4483">
        <w:rPr>
          <w:rFonts w:asciiTheme="majorHAnsi" w:eastAsia="Times New Roman" w:hAnsiTheme="majorHAnsi"/>
          <w:sz w:val="20"/>
          <w:szCs w:val="20"/>
          <w:bdr w:val="none" w:sz="0" w:space="0" w:color="auto" w:frame="1"/>
        </w:rPr>
        <w:t>in Article</w:t>
      </w:r>
      <w:r w:rsidR="001472B3" w:rsidRPr="00BB4483">
        <w:rPr>
          <w:rFonts w:asciiTheme="majorHAnsi" w:eastAsia="Times New Roman" w:hAnsiTheme="majorHAnsi"/>
          <w:sz w:val="20"/>
          <w:szCs w:val="20"/>
          <w:bdr w:val="none" w:sz="0" w:space="0" w:color="auto" w:frame="1"/>
        </w:rPr>
        <w:t>s 8 (</w:t>
      </w:r>
      <w:r w:rsidRPr="00BB4483">
        <w:rPr>
          <w:rFonts w:asciiTheme="majorHAnsi" w:eastAsia="Times New Roman" w:hAnsiTheme="majorHAnsi"/>
          <w:sz w:val="20"/>
          <w:szCs w:val="20"/>
          <w:bdr w:val="none" w:sz="0" w:space="0" w:color="auto" w:frame="1"/>
        </w:rPr>
        <w:t xml:space="preserve">right to </w:t>
      </w:r>
      <w:r w:rsidR="001725E4" w:rsidRPr="00BB4483">
        <w:rPr>
          <w:rFonts w:asciiTheme="majorHAnsi" w:eastAsia="Times New Roman" w:hAnsiTheme="majorHAnsi"/>
          <w:sz w:val="20"/>
          <w:szCs w:val="20"/>
          <w:bdr w:val="none" w:sz="0" w:space="0" w:color="auto" w:frame="1"/>
        </w:rPr>
        <w:t xml:space="preserve">a fair trial), </w:t>
      </w:r>
      <w:r w:rsidR="001472B3" w:rsidRPr="00BB4483">
        <w:rPr>
          <w:rFonts w:asciiTheme="majorHAnsi" w:eastAsia="Times New Roman" w:hAnsiTheme="majorHAnsi"/>
          <w:sz w:val="20"/>
          <w:szCs w:val="20"/>
          <w:bdr w:val="none" w:sz="0" w:space="0" w:color="auto" w:frame="1"/>
        </w:rPr>
        <w:t>24 (</w:t>
      </w:r>
      <w:r w:rsidRPr="00BB4483">
        <w:rPr>
          <w:rFonts w:asciiTheme="majorHAnsi" w:eastAsia="Times New Roman" w:hAnsiTheme="majorHAnsi"/>
          <w:sz w:val="20"/>
          <w:szCs w:val="20"/>
          <w:bdr w:val="none" w:sz="0" w:space="0" w:color="auto" w:frame="1"/>
        </w:rPr>
        <w:t>equal</w:t>
      </w:r>
      <w:r w:rsidR="001725E4" w:rsidRPr="00BB4483">
        <w:rPr>
          <w:rFonts w:asciiTheme="majorHAnsi" w:eastAsia="Times New Roman" w:hAnsiTheme="majorHAnsi"/>
          <w:sz w:val="20"/>
          <w:szCs w:val="20"/>
          <w:bdr w:val="none" w:sz="0" w:space="0" w:color="auto" w:frame="1"/>
        </w:rPr>
        <w:t xml:space="preserve"> protection of </w:t>
      </w:r>
      <w:r w:rsidRPr="00BB4483">
        <w:rPr>
          <w:rFonts w:asciiTheme="majorHAnsi" w:eastAsia="Times New Roman" w:hAnsiTheme="majorHAnsi"/>
          <w:sz w:val="20"/>
          <w:szCs w:val="20"/>
          <w:bdr w:val="none" w:sz="0" w:space="0" w:color="auto" w:frame="1"/>
        </w:rPr>
        <w:t>the law</w:t>
      </w:r>
      <w:r w:rsidR="001472B3" w:rsidRPr="00BB4483">
        <w:rPr>
          <w:rFonts w:asciiTheme="majorHAnsi" w:eastAsia="Times New Roman" w:hAnsiTheme="majorHAnsi"/>
          <w:sz w:val="20"/>
          <w:szCs w:val="20"/>
          <w:bdr w:val="none" w:sz="0" w:space="0" w:color="auto" w:frame="1"/>
        </w:rPr>
        <w:t>)</w:t>
      </w:r>
      <w:r w:rsidRPr="00BB4483">
        <w:rPr>
          <w:rFonts w:asciiTheme="majorHAnsi" w:eastAsia="Times New Roman" w:hAnsiTheme="majorHAnsi"/>
          <w:sz w:val="20"/>
          <w:szCs w:val="20"/>
          <w:bdr w:val="none" w:sz="0" w:space="0" w:color="auto" w:frame="1"/>
        </w:rPr>
        <w:t xml:space="preserve">, and </w:t>
      </w:r>
      <w:r w:rsidR="001472B3" w:rsidRPr="00BB4483">
        <w:rPr>
          <w:rFonts w:asciiTheme="majorHAnsi" w:eastAsia="Times New Roman" w:hAnsiTheme="majorHAnsi"/>
          <w:sz w:val="20"/>
          <w:szCs w:val="20"/>
          <w:bdr w:val="none" w:sz="0" w:space="0" w:color="auto" w:frame="1"/>
        </w:rPr>
        <w:t>25 (judicial</w:t>
      </w:r>
      <w:r w:rsidRPr="00BB4483">
        <w:rPr>
          <w:rFonts w:asciiTheme="majorHAnsi" w:eastAsia="Times New Roman" w:hAnsiTheme="majorHAnsi"/>
          <w:sz w:val="20"/>
          <w:szCs w:val="20"/>
          <w:bdr w:val="none" w:sz="0" w:space="0" w:color="auto" w:frame="1"/>
        </w:rPr>
        <w:t xml:space="preserve"> protection</w:t>
      </w:r>
      <w:r w:rsidR="001472B3" w:rsidRPr="00BB4483">
        <w:rPr>
          <w:rFonts w:asciiTheme="majorHAnsi" w:eastAsia="Times New Roman" w:hAnsiTheme="majorHAnsi"/>
          <w:sz w:val="20"/>
          <w:szCs w:val="20"/>
          <w:bdr w:val="none" w:sz="0" w:space="0" w:color="auto" w:frame="1"/>
        </w:rPr>
        <w:t xml:space="preserve">) </w:t>
      </w:r>
      <w:r w:rsidR="002D3C3C" w:rsidRPr="00BB4483">
        <w:rPr>
          <w:rFonts w:asciiTheme="majorHAnsi" w:eastAsia="Times New Roman" w:hAnsiTheme="majorHAnsi"/>
          <w:sz w:val="20"/>
          <w:szCs w:val="20"/>
          <w:bdr w:val="none" w:sz="0" w:space="0" w:color="auto" w:frame="1"/>
        </w:rPr>
        <w:t xml:space="preserve">of </w:t>
      </w:r>
      <w:r w:rsidRPr="00BB4483">
        <w:rPr>
          <w:rFonts w:asciiTheme="majorHAnsi" w:eastAsia="Times New Roman" w:hAnsiTheme="majorHAnsi"/>
          <w:sz w:val="20"/>
          <w:szCs w:val="20"/>
          <w:bdr w:val="none" w:sz="0" w:space="0" w:color="auto" w:frame="1"/>
        </w:rPr>
        <w:t>the American Convention</w:t>
      </w:r>
      <w:r w:rsidR="001725E4" w:rsidRPr="00BB4483">
        <w:rPr>
          <w:rFonts w:asciiTheme="majorHAnsi" w:eastAsia="Times New Roman" w:hAnsiTheme="majorHAnsi"/>
          <w:sz w:val="20"/>
          <w:szCs w:val="20"/>
          <w:bdr w:val="none" w:sz="0" w:space="0" w:color="auto" w:frame="1"/>
        </w:rPr>
        <w:t>, r</w:t>
      </w:r>
      <w:r w:rsidRPr="00BB4483">
        <w:rPr>
          <w:rFonts w:asciiTheme="majorHAnsi" w:eastAsia="Times New Roman" w:hAnsiTheme="majorHAnsi"/>
          <w:sz w:val="20"/>
          <w:szCs w:val="20"/>
          <w:bdr w:val="none" w:sz="0" w:space="0" w:color="auto" w:frame="1"/>
        </w:rPr>
        <w:t>ead in conjunction with</w:t>
      </w:r>
      <w:r w:rsidR="001472B3" w:rsidRPr="00BB4483">
        <w:rPr>
          <w:rFonts w:asciiTheme="majorHAnsi" w:eastAsia="Times New Roman" w:hAnsiTheme="majorHAnsi"/>
          <w:sz w:val="20"/>
          <w:szCs w:val="20"/>
          <w:bdr w:val="none" w:sz="0" w:space="0" w:color="auto" w:frame="1"/>
        </w:rPr>
        <w:t xml:space="preserve"> </w:t>
      </w:r>
      <w:r w:rsidRPr="00BB4483">
        <w:rPr>
          <w:rFonts w:asciiTheme="majorHAnsi" w:eastAsia="Times New Roman" w:hAnsiTheme="majorHAnsi"/>
          <w:sz w:val="20"/>
          <w:szCs w:val="20"/>
          <w:bdr w:val="none" w:sz="0" w:space="0" w:color="auto" w:frame="1"/>
        </w:rPr>
        <w:t>Article</w:t>
      </w:r>
      <w:r w:rsidR="001472B3" w:rsidRPr="00BB4483">
        <w:rPr>
          <w:rFonts w:asciiTheme="majorHAnsi" w:eastAsia="Times New Roman" w:hAnsiTheme="majorHAnsi"/>
          <w:sz w:val="20"/>
          <w:szCs w:val="20"/>
          <w:bdr w:val="none" w:sz="0" w:space="0" w:color="auto" w:frame="1"/>
        </w:rPr>
        <w:t xml:space="preserve">s 1.1 </w:t>
      </w:r>
      <w:r w:rsidR="001472B3" w:rsidRPr="00BB4483">
        <w:rPr>
          <w:rFonts w:asciiTheme="majorHAnsi" w:hAnsiTheme="majorHAnsi"/>
          <w:sz w:val="20"/>
          <w:szCs w:val="20"/>
          <w:bdr w:val="none" w:sz="0" w:space="0" w:color="auto" w:frame="1"/>
        </w:rPr>
        <w:t>(obliga</w:t>
      </w:r>
      <w:r w:rsidRPr="00BB4483">
        <w:rPr>
          <w:rFonts w:asciiTheme="majorHAnsi" w:hAnsiTheme="majorHAnsi"/>
          <w:sz w:val="20"/>
          <w:szCs w:val="20"/>
          <w:bdr w:val="none" w:sz="0" w:space="0" w:color="auto" w:frame="1"/>
        </w:rPr>
        <w:t>tion to respect rights</w:t>
      </w:r>
      <w:r w:rsidR="001472B3" w:rsidRPr="00BB4483">
        <w:rPr>
          <w:rFonts w:asciiTheme="majorHAnsi" w:hAnsiTheme="majorHAnsi"/>
          <w:sz w:val="20"/>
          <w:szCs w:val="20"/>
          <w:bdr w:val="none" w:sz="0" w:space="0" w:color="auto" w:frame="1"/>
        </w:rPr>
        <w:t>)</w:t>
      </w:r>
      <w:r w:rsidRPr="00BB4483">
        <w:rPr>
          <w:rFonts w:asciiTheme="majorHAnsi" w:hAnsiTheme="majorHAnsi"/>
          <w:sz w:val="20"/>
          <w:szCs w:val="20"/>
          <w:bdr w:val="none" w:sz="0" w:space="0" w:color="auto" w:frame="1"/>
        </w:rPr>
        <w:t xml:space="preserve"> and </w:t>
      </w:r>
      <w:r w:rsidR="001472B3" w:rsidRPr="00BB4483">
        <w:rPr>
          <w:rFonts w:asciiTheme="majorHAnsi" w:hAnsiTheme="majorHAnsi"/>
          <w:sz w:val="20"/>
          <w:szCs w:val="20"/>
          <w:bdr w:val="none" w:sz="0" w:space="0" w:color="auto" w:frame="1"/>
        </w:rPr>
        <w:t>2 (</w:t>
      </w:r>
      <w:r w:rsidR="004A2571" w:rsidRPr="00BB4483">
        <w:rPr>
          <w:rFonts w:asciiTheme="majorHAnsi" w:hAnsiTheme="majorHAnsi"/>
          <w:sz w:val="20"/>
          <w:szCs w:val="20"/>
          <w:bdr w:val="none" w:sz="0" w:space="0" w:color="auto" w:frame="1"/>
        </w:rPr>
        <w:t xml:space="preserve">domestic legal </w:t>
      </w:r>
      <w:r w:rsidR="001725E4" w:rsidRPr="00BB4483">
        <w:rPr>
          <w:rFonts w:asciiTheme="majorHAnsi" w:hAnsiTheme="majorHAnsi"/>
          <w:sz w:val="20"/>
          <w:szCs w:val="20"/>
          <w:bdr w:val="none" w:sz="0" w:space="0" w:color="auto" w:frame="1"/>
        </w:rPr>
        <w:t>effects</w:t>
      </w:r>
      <w:r w:rsidR="001472B3" w:rsidRPr="00BB4483">
        <w:rPr>
          <w:rFonts w:asciiTheme="majorHAnsi" w:hAnsiTheme="majorHAnsi"/>
          <w:sz w:val="20"/>
          <w:szCs w:val="20"/>
          <w:bdr w:val="none" w:sz="0" w:space="0" w:color="auto" w:frame="1"/>
        </w:rPr>
        <w:t xml:space="preserve">) </w:t>
      </w:r>
      <w:r w:rsidRPr="00BB4483">
        <w:rPr>
          <w:rFonts w:asciiTheme="majorHAnsi" w:hAnsiTheme="majorHAnsi"/>
          <w:sz w:val="20"/>
          <w:szCs w:val="20"/>
          <w:bdr w:val="none" w:sz="0" w:space="0" w:color="auto" w:frame="1"/>
        </w:rPr>
        <w:t>of th</w:t>
      </w:r>
      <w:r w:rsidR="005D4C6E">
        <w:rPr>
          <w:rFonts w:asciiTheme="majorHAnsi" w:hAnsiTheme="majorHAnsi"/>
          <w:sz w:val="20"/>
          <w:szCs w:val="20"/>
          <w:bdr w:val="none" w:sz="0" w:space="0" w:color="auto" w:frame="1"/>
        </w:rPr>
        <w:t>e same</w:t>
      </w:r>
      <w:r w:rsidRPr="00BB4483">
        <w:rPr>
          <w:rFonts w:asciiTheme="majorHAnsi" w:hAnsiTheme="majorHAnsi"/>
          <w:sz w:val="20"/>
          <w:szCs w:val="20"/>
          <w:bdr w:val="none" w:sz="0" w:space="0" w:color="auto" w:frame="1"/>
        </w:rPr>
        <w:t xml:space="preserve"> instrument</w:t>
      </w:r>
      <w:r w:rsidR="001472B3" w:rsidRPr="00BB4483">
        <w:rPr>
          <w:rFonts w:asciiTheme="majorHAnsi" w:eastAsia="Times New Roman" w:hAnsiTheme="majorHAnsi"/>
          <w:sz w:val="20"/>
          <w:szCs w:val="20"/>
          <w:bdr w:val="none" w:sz="0" w:space="0" w:color="auto" w:frame="1"/>
        </w:rPr>
        <w:t>.</w:t>
      </w:r>
    </w:p>
    <w:p w14:paraId="039803E1" w14:textId="77777777" w:rsidR="001472B3" w:rsidRPr="00BB4483" w:rsidRDefault="001472B3" w:rsidP="001472B3">
      <w:pPr>
        <w:tabs>
          <w:tab w:val="left" w:pos="1440"/>
        </w:tabs>
        <w:ind w:firstLine="720"/>
        <w:jc w:val="both"/>
        <w:rPr>
          <w:rFonts w:asciiTheme="majorHAnsi" w:eastAsia="Times New Roman" w:hAnsiTheme="majorHAnsi"/>
          <w:sz w:val="20"/>
          <w:szCs w:val="20"/>
          <w:bdr w:val="none" w:sz="0" w:space="0" w:color="auto" w:frame="1"/>
        </w:rPr>
      </w:pPr>
    </w:p>
    <w:p w14:paraId="79D97CAB" w14:textId="3CB5BC6A" w:rsidR="001472B3" w:rsidRPr="00BB4483" w:rsidRDefault="00CD667A" w:rsidP="005D3CD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rPr>
      </w:pPr>
      <w:r w:rsidRPr="00BB4483">
        <w:rPr>
          <w:rFonts w:asciiTheme="majorHAnsi" w:eastAsia="Times New Roman" w:hAnsiTheme="majorHAnsi"/>
          <w:sz w:val="20"/>
          <w:szCs w:val="20"/>
          <w:bdr w:val="none" w:sz="0" w:space="0" w:color="auto" w:frame="1"/>
        </w:rPr>
        <w:t xml:space="preserve">On November </w:t>
      </w:r>
      <w:r w:rsidR="001472B3" w:rsidRPr="00BB4483">
        <w:rPr>
          <w:rFonts w:asciiTheme="majorHAnsi" w:eastAsia="Times New Roman" w:hAnsiTheme="majorHAnsi"/>
          <w:sz w:val="20"/>
          <w:szCs w:val="20"/>
          <w:bdr w:val="none" w:sz="0" w:space="0" w:color="auto" w:frame="1"/>
        </w:rPr>
        <w:t>14</w:t>
      </w:r>
      <w:r w:rsidRPr="00BB4483">
        <w:rPr>
          <w:rFonts w:asciiTheme="majorHAnsi" w:eastAsia="Times New Roman" w:hAnsiTheme="majorHAnsi"/>
          <w:sz w:val="20"/>
          <w:szCs w:val="20"/>
          <w:bdr w:val="none" w:sz="0" w:space="0" w:color="auto" w:frame="1"/>
        </w:rPr>
        <w:t>,</w:t>
      </w:r>
      <w:r w:rsidR="001472B3" w:rsidRPr="00BB4483">
        <w:rPr>
          <w:rFonts w:asciiTheme="majorHAnsi" w:eastAsia="Times New Roman" w:hAnsiTheme="majorHAnsi"/>
          <w:sz w:val="20"/>
          <w:szCs w:val="20"/>
          <w:bdr w:val="none" w:sz="0" w:space="0" w:color="auto" w:frame="1"/>
        </w:rPr>
        <w:t xml:space="preserve"> 2022, </w:t>
      </w:r>
      <w:r w:rsidRPr="00BB4483">
        <w:rPr>
          <w:rFonts w:asciiTheme="majorHAnsi" w:eastAsia="Times New Roman" w:hAnsiTheme="majorHAnsi"/>
          <w:sz w:val="20"/>
          <w:szCs w:val="20"/>
          <w:bdr w:val="none" w:sz="0" w:space="0" w:color="auto" w:frame="1"/>
        </w:rPr>
        <w:t>the parties signed a friendly settlement a</w:t>
      </w:r>
      <w:r w:rsidR="002D3C3C" w:rsidRPr="00BB4483">
        <w:rPr>
          <w:rFonts w:asciiTheme="majorHAnsi" w:eastAsia="Times New Roman" w:hAnsiTheme="majorHAnsi"/>
          <w:sz w:val="20"/>
          <w:szCs w:val="20"/>
          <w:bdr w:val="none" w:sz="0" w:space="0" w:color="auto" w:frame="1"/>
        </w:rPr>
        <w:t>g</w:t>
      </w:r>
      <w:r w:rsidRPr="00BB4483">
        <w:rPr>
          <w:rFonts w:asciiTheme="majorHAnsi" w:eastAsia="Times New Roman" w:hAnsiTheme="majorHAnsi"/>
          <w:sz w:val="20"/>
          <w:szCs w:val="20"/>
          <w:bdr w:val="none" w:sz="0" w:space="0" w:color="auto" w:frame="1"/>
        </w:rPr>
        <w:t>reement</w:t>
      </w:r>
      <w:r w:rsidR="001472B3" w:rsidRPr="00BB4483">
        <w:rPr>
          <w:rFonts w:asciiTheme="majorHAnsi" w:eastAsia="Times New Roman" w:hAnsiTheme="majorHAnsi"/>
          <w:sz w:val="20"/>
          <w:szCs w:val="20"/>
          <w:bdr w:val="none" w:sz="0" w:space="0" w:color="auto" w:frame="1"/>
        </w:rPr>
        <w:t xml:space="preserve"> (</w:t>
      </w:r>
      <w:r w:rsidRPr="00BB4483">
        <w:rPr>
          <w:rFonts w:asciiTheme="majorHAnsi" w:eastAsia="Times New Roman" w:hAnsiTheme="majorHAnsi"/>
          <w:sz w:val="20"/>
          <w:szCs w:val="20"/>
          <w:bdr w:val="none" w:sz="0" w:space="0" w:color="auto" w:frame="1"/>
        </w:rPr>
        <w:t>hereinafter</w:t>
      </w:r>
      <w:r w:rsidR="001472B3" w:rsidRPr="00BB4483">
        <w:rPr>
          <w:rFonts w:asciiTheme="majorHAnsi" w:eastAsia="Times New Roman" w:hAnsiTheme="majorHAnsi"/>
          <w:sz w:val="20"/>
          <w:szCs w:val="20"/>
          <w:bdr w:val="none" w:sz="0" w:space="0" w:color="auto" w:frame="1"/>
        </w:rPr>
        <w:t xml:space="preserve"> “</w:t>
      </w:r>
      <w:r w:rsidR="00CD3FD1" w:rsidRPr="00BB4483">
        <w:rPr>
          <w:rFonts w:asciiTheme="majorHAnsi" w:eastAsia="Times New Roman" w:hAnsiTheme="majorHAnsi"/>
          <w:sz w:val="20"/>
          <w:szCs w:val="20"/>
          <w:bdr w:val="none" w:sz="0" w:space="0" w:color="auto" w:frame="1"/>
        </w:rPr>
        <w:t>FSA</w:t>
      </w:r>
      <w:r w:rsidR="001472B3" w:rsidRPr="00BB4483">
        <w:rPr>
          <w:rFonts w:asciiTheme="majorHAnsi" w:eastAsia="Times New Roman" w:hAnsiTheme="majorHAnsi"/>
          <w:sz w:val="20"/>
          <w:szCs w:val="20"/>
          <w:bdr w:val="none" w:sz="0" w:space="0" w:color="auto" w:frame="1"/>
        </w:rPr>
        <w:t xml:space="preserve">”) </w:t>
      </w:r>
      <w:r w:rsidR="00CD3FD1" w:rsidRPr="00BB4483">
        <w:rPr>
          <w:rFonts w:asciiTheme="majorHAnsi" w:eastAsia="Times New Roman" w:hAnsiTheme="majorHAnsi"/>
          <w:sz w:val="20"/>
          <w:szCs w:val="20"/>
          <w:bdr w:val="none" w:sz="0" w:space="0" w:color="auto" w:frame="1"/>
        </w:rPr>
        <w:t xml:space="preserve">which, on July 26, 2023, </w:t>
      </w:r>
      <w:r w:rsidR="00F60870">
        <w:rPr>
          <w:rFonts w:asciiTheme="majorHAnsi" w:eastAsia="Times New Roman" w:hAnsiTheme="majorHAnsi"/>
          <w:sz w:val="20"/>
          <w:szCs w:val="20"/>
          <w:bdr w:val="none" w:sz="0" w:space="0" w:color="auto" w:frame="1"/>
        </w:rPr>
        <w:t>initiated</w:t>
      </w:r>
      <w:r w:rsidR="00F60870" w:rsidRPr="00BB4483">
        <w:rPr>
          <w:rFonts w:asciiTheme="majorHAnsi" w:eastAsia="Times New Roman" w:hAnsiTheme="majorHAnsi"/>
          <w:sz w:val="20"/>
          <w:szCs w:val="20"/>
          <w:bdr w:val="none" w:sz="0" w:space="0" w:color="auto" w:frame="1"/>
        </w:rPr>
        <w:t xml:space="preserve"> </w:t>
      </w:r>
      <w:r w:rsidR="00CD3FD1" w:rsidRPr="00BB4483">
        <w:rPr>
          <w:rFonts w:asciiTheme="majorHAnsi" w:eastAsia="Times New Roman" w:hAnsiTheme="majorHAnsi"/>
          <w:sz w:val="20"/>
          <w:szCs w:val="20"/>
          <w:bdr w:val="none" w:sz="0" w:space="0" w:color="auto" w:frame="1"/>
        </w:rPr>
        <w:t>a friendly settlement proce</w:t>
      </w:r>
      <w:r w:rsidR="00B90ADC">
        <w:rPr>
          <w:rFonts w:asciiTheme="majorHAnsi" w:eastAsia="Times New Roman" w:hAnsiTheme="majorHAnsi"/>
          <w:sz w:val="20"/>
          <w:szCs w:val="20"/>
          <w:bdr w:val="none" w:sz="0" w:space="0" w:color="auto" w:frame="1"/>
        </w:rPr>
        <w:t>ss</w:t>
      </w:r>
      <w:r w:rsidR="00CD3FD1" w:rsidRPr="00BB4483">
        <w:rPr>
          <w:rFonts w:asciiTheme="majorHAnsi" w:eastAsia="Times New Roman" w:hAnsiTheme="majorHAnsi"/>
          <w:sz w:val="20"/>
          <w:szCs w:val="20"/>
          <w:bdr w:val="none" w:sz="0" w:space="0" w:color="auto" w:frame="1"/>
        </w:rPr>
        <w:t xml:space="preserve"> facilitated by </w:t>
      </w:r>
      <w:r w:rsidR="00815F29" w:rsidRPr="00BB4483">
        <w:rPr>
          <w:rFonts w:asciiTheme="majorHAnsi" w:eastAsia="Times New Roman" w:hAnsiTheme="majorHAnsi"/>
          <w:sz w:val="20"/>
          <w:szCs w:val="20"/>
          <w:bdr w:val="none" w:sz="0" w:space="0" w:color="auto" w:frame="1"/>
        </w:rPr>
        <w:t>the Commission</w:t>
      </w:r>
      <w:r w:rsidR="001472B3" w:rsidRPr="00BB4483">
        <w:rPr>
          <w:rFonts w:asciiTheme="majorHAnsi" w:eastAsia="Times New Roman" w:hAnsiTheme="majorHAnsi"/>
          <w:sz w:val="20"/>
          <w:szCs w:val="20"/>
          <w:bdr w:val="none" w:sz="0" w:space="0" w:color="auto" w:frame="1"/>
        </w:rPr>
        <w:t xml:space="preserve">. </w:t>
      </w:r>
      <w:r w:rsidR="00CD3FD1" w:rsidRPr="00BB4483">
        <w:rPr>
          <w:rFonts w:asciiTheme="majorHAnsi" w:eastAsia="Times New Roman" w:hAnsiTheme="majorHAnsi"/>
          <w:sz w:val="20"/>
          <w:szCs w:val="20"/>
          <w:bdr w:val="none" w:sz="0" w:space="0" w:color="auto" w:frame="1"/>
        </w:rPr>
        <w:t>Subsequently, on October</w:t>
      </w:r>
      <w:r w:rsidR="001472B3" w:rsidRPr="00BB4483">
        <w:rPr>
          <w:rFonts w:asciiTheme="majorHAnsi" w:eastAsia="Times New Roman" w:hAnsiTheme="majorHAnsi"/>
          <w:sz w:val="20"/>
          <w:szCs w:val="20"/>
          <w:bdr w:val="none" w:sz="0" w:space="0" w:color="auto" w:frame="1"/>
        </w:rPr>
        <w:t xml:space="preserve"> 6</w:t>
      </w:r>
      <w:r w:rsidR="00CD3FD1" w:rsidRPr="00BB4483">
        <w:rPr>
          <w:rFonts w:asciiTheme="majorHAnsi" w:eastAsia="Times New Roman" w:hAnsiTheme="majorHAnsi"/>
          <w:sz w:val="20"/>
          <w:szCs w:val="20"/>
          <w:bdr w:val="none" w:sz="0" w:space="0" w:color="auto" w:frame="1"/>
        </w:rPr>
        <w:t>,</w:t>
      </w:r>
      <w:r w:rsidR="001472B3" w:rsidRPr="00BB4483">
        <w:rPr>
          <w:rFonts w:asciiTheme="majorHAnsi" w:eastAsia="Times New Roman" w:hAnsiTheme="majorHAnsi"/>
          <w:sz w:val="20"/>
          <w:szCs w:val="20"/>
          <w:bdr w:val="none" w:sz="0" w:space="0" w:color="auto" w:frame="1"/>
        </w:rPr>
        <w:t xml:space="preserve"> 2023, </w:t>
      </w:r>
      <w:r w:rsidR="00815F29" w:rsidRPr="00BB4483">
        <w:rPr>
          <w:rFonts w:asciiTheme="majorHAnsi" w:eastAsia="Times New Roman" w:hAnsiTheme="majorHAnsi"/>
          <w:sz w:val="20"/>
          <w:szCs w:val="20"/>
          <w:bdr w:val="none" w:sz="0" w:space="0" w:color="auto" w:frame="1"/>
        </w:rPr>
        <w:t>the petitioner</w:t>
      </w:r>
      <w:r w:rsidR="001472B3" w:rsidRPr="00BB4483">
        <w:rPr>
          <w:rFonts w:asciiTheme="majorHAnsi" w:eastAsia="Times New Roman" w:hAnsiTheme="majorHAnsi"/>
          <w:sz w:val="20"/>
          <w:szCs w:val="20"/>
          <w:bdr w:val="none" w:sz="0" w:space="0" w:color="auto" w:frame="1"/>
        </w:rPr>
        <w:t xml:space="preserve"> </w:t>
      </w:r>
      <w:r w:rsidR="00CD3FD1" w:rsidRPr="00BB4483">
        <w:rPr>
          <w:rFonts w:asciiTheme="majorHAnsi" w:eastAsia="Times New Roman" w:hAnsiTheme="majorHAnsi"/>
          <w:sz w:val="20"/>
          <w:szCs w:val="20"/>
          <w:bdr w:val="none" w:sz="0" w:space="0" w:color="auto" w:frame="1"/>
        </w:rPr>
        <w:t>reported th</w:t>
      </w:r>
      <w:r w:rsidR="00A77641" w:rsidRPr="00BB4483">
        <w:rPr>
          <w:rFonts w:asciiTheme="majorHAnsi" w:eastAsia="Times New Roman" w:hAnsiTheme="majorHAnsi"/>
          <w:sz w:val="20"/>
          <w:szCs w:val="20"/>
          <w:bdr w:val="none" w:sz="0" w:space="0" w:color="auto" w:frame="1"/>
        </w:rPr>
        <w:t xml:space="preserve">at </w:t>
      </w:r>
      <w:r w:rsidR="00A0359D">
        <w:rPr>
          <w:rFonts w:asciiTheme="majorHAnsi" w:eastAsia="Times New Roman" w:hAnsiTheme="majorHAnsi"/>
          <w:sz w:val="20"/>
          <w:szCs w:val="20"/>
          <w:bdr w:val="none" w:sz="0" w:space="0" w:color="auto" w:frame="1"/>
        </w:rPr>
        <w:t xml:space="preserve">the </w:t>
      </w:r>
      <w:r w:rsidR="00CD3FD1" w:rsidRPr="00BB4483">
        <w:rPr>
          <w:rFonts w:asciiTheme="majorHAnsi" w:eastAsia="Times New Roman" w:hAnsiTheme="majorHAnsi"/>
          <w:sz w:val="20"/>
          <w:szCs w:val="20"/>
          <w:bdr w:val="none" w:sz="0" w:space="0" w:color="auto" w:frame="1"/>
        </w:rPr>
        <w:t>Decree</w:t>
      </w:r>
      <w:r w:rsidR="001472B3" w:rsidRPr="00BB4483">
        <w:rPr>
          <w:rFonts w:asciiTheme="majorHAnsi" w:eastAsia="Times New Roman" w:hAnsiTheme="majorHAnsi"/>
          <w:sz w:val="20"/>
          <w:szCs w:val="20"/>
          <w:bdr w:val="none" w:sz="0" w:space="0" w:color="auto" w:frame="1"/>
        </w:rPr>
        <w:t xml:space="preserve"> No. 469/2023</w:t>
      </w:r>
      <w:r w:rsidR="00A0359D">
        <w:rPr>
          <w:rFonts w:asciiTheme="majorHAnsi" w:eastAsia="Times New Roman" w:hAnsiTheme="majorHAnsi"/>
          <w:sz w:val="20"/>
          <w:szCs w:val="20"/>
          <w:bdr w:val="none" w:sz="0" w:space="0" w:color="auto" w:frame="1"/>
        </w:rPr>
        <w:t xml:space="preserve"> of the </w:t>
      </w:r>
      <w:r w:rsidR="00A0359D" w:rsidRPr="00BB4483">
        <w:rPr>
          <w:rFonts w:asciiTheme="majorHAnsi" w:eastAsia="Times New Roman" w:hAnsiTheme="majorHAnsi"/>
          <w:sz w:val="20"/>
          <w:szCs w:val="20"/>
          <w:bdr w:val="none" w:sz="0" w:space="0" w:color="auto" w:frame="1"/>
        </w:rPr>
        <w:t>National Executive Branch</w:t>
      </w:r>
      <w:r w:rsidR="00A175A7">
        <w:rPr>
          <w:rFonts w:asciiTheme="majorHAnsi" w:eastAsia="Times New Roman" w:hAnsiTheme="majorHAnsi"/>
          <w:sz w:val="20"/>
          <w:szCs w:val="20"/>
          <w:bdr w:val="none" w:sz="0" w:space="0" w:color="auto" w:frame="1"/>
        </w:rPr>
        <w:t xml:space="preserve"> </w:t>
      </w:r>
      <w:r w:rsidR="00A175A7" w:rsidRPr="00BB4483">
        <w:rPr>
          <w:rFonts w:asciiTheme="majorHAnsi" w:eastAsia="Times New Roman" w:hAnsiTheme="majorHAnsi"/>
          <w:sz w:val="20"/>
          <w:szCs w:val="20"/>
          <w:bdr w:val="none" w:sz="0" w:space="0" w:color="auto" w:frame="1"/>
        </w:rPr>
        <w:t xml:space="preserve">approving the respective </w:t>
      </w:r>
      <w:proofErr w:type="gramStart"/>
      <w:r w:rsidR="00A175A7" w:rsidRPr="00BB4483">
        <w:rPr>
          <w:rFonts w:asciiTheme="majorHAnsi" w:eastAsia="Times New Roman" w:hAnsiTheme="majorHAnsi"/>
          <w:sz w:val="20"/>
          <w:szCs w:val="20"/>
          <w:bdr w:val="none" w:sz="0" w:space="0" w:color="auto" w:frame="1"/>
        </w:rPr>
        <w:t>agreement</w:t>
      </w:r>
      <w:r w:rsidR="00CD3FD1" w:rsidRPr="00BB4483">
        <w:rPr>
          <w:rFonts w:asciiTheme="majorHAnsi" w:eastAsia="Times New Roman" w:hAnsiTheme="majorHAnsi"/>
          <w:sz w:val="20"/>
          <w:szCs w:val="20"/>
          <w:bdr w:val="none" w:sz="0" w:space="0" w:color="auto" w:frame="1"/>
        </w:rPr>
        <w:t xml:space="preserve">  </w:t>
      </w:r>
      <w:r w:rsidR="00A77641" w:rsidRPr="00BB4483">
        <w:rPr>
          <w:rFonts w:asciiTheme="majorHAnsi" w:eastAsia="Times New Roman" w:hAnsiTheme="majorHAnsi"/>
          <w:sz w:val="20"/>
          <w:szCs w:val="20"/>
          <w:bdr w:val="none" w:sz="0" w:space="0" w:color="auto" w:frame="1"/>
        </w:rPr>
        <w:t>had</w:t>
      </w:r>
      <w:proofErr w:type="gramEnd"/>
      <w:r w:rsidR="00A77641" w:rsidRPr="00BB4483">
        <w:rPr>
          <w:rFonts w:asciiTheme="majorHAnsi" w:eastAsia="Times New Roman" w:hAnsiTheme="majorHAnsi"/>
          <w:sz w:val="20"/>
          <w:szCs w:val="20"/>
          <w:bdr w:val="none" w:sz="0" w:space="0" w:color="auto" w:frame="1"/>
        </w:rPr>
        <w:t xml:space="preserve"> been issued</w:t>
      </w:r>
      <w:r w:rsidR="00A175A7">
        <w:rPr>
          <w:rFonts w:asciiTheme="majorHAnsi" w:eastAsia="Times New Roman" w:hAnsiTheme="majorHAnsi"/>
          <w:sz w:val="20"/>
          <w:szCs w:val="20"/>
          <w:bdr w:val="none" w:sz="0" w:space="0" w:color="auto" w:frame="1"/>
        </w:rPr>
        <w:t xml:space="preserve"> on </w:t>
      </w:r>
      <w:r w:rsidR="00A175A7" w:rsidRPr="00BB4483">
        <w:rPr>
          <w:rFonts w:asciiTheme="majorHAnsi" w:eastAsia="Times New Roman" w:hAnsiTheme="majorHAnsi"/>
          <w:sz w:val="20"/>
          <w:szCs w:val="20"/>
          <w:bdr w:val="none" w:sz="0" w:space="0" w:color="auto" w:frame="1"/>
        </w:rPr>
        <w:t>September 6, 2023</w:t>
      </w:r>
      <w:r w:rsidR="00A77641" w:rsidRPr="00BB4483">
        <w:rPr>
          <w:rFonts w:asciiTheme="majorHAnsi" w:eastAsia="Times New Roman" w:hAnsiTheme="majorHAnsi"/>
          <w:sz w:val="20"/>
          <w:szCs w:val="20"/>
          <w:bdr w:val="none" w:sz="0" w:space="0" w:color="auto" w:frame="1"/>
        </w:rPr>
        <w:t xml:space="preserve">, </w:t>
      </w:r>
      <w:r w:rsidR="00CD3FD1" w:rsidRPr="00BB4483">
        <w:rPr>
          <w:rFonts w:asciiTheme="majorHAnsi" w:eastAsia="Times New Roman" w:hAnsiTheme="majorHAnsi"/>
          <w:sz w:val="20"/>
          <w:szCs w:val="20"/>
          <w:bdr w:val="none" w:sz="0" w:space="0" w:color="auto" w:frame="1"/>
        </w:rPr>
        <w:t>and, in turn, request</w:t>
      </w:r>
      <w:r w:rsidR="00206883">
        <w:rPr>
          <w:rFonts w:asciiTheme="majorHAnsi" w:eastAsia="Times New Roman" w:hAnsiTheme="majorHAnsi"/>
          <w:sz w:val="20"/>
          <w:szCs w:val="20"/>
          <w:bdr w:val="none" w:sz="0" w:space="0" w:color="auto" w:frame="1"/>
        </w:rPr>
        <w:t>ed</w:t>
      </w:r>
      <w:r w:rsidR="00CD3FD1" w:rsidRPr="00BB4483">
        <w:rPr>
          <w:rFonts w:asciiTheme="majorHAnsi" w:eastAsia="Times New Roman" w:hAnsiTheme="majorHAnsi"/>
          <w:sz w:val="20"/>
          <w:szCs w:val="20"/>
          <w:bdr w:val="none" w:sz="0" w:space="0" w:color="auto" w:frame="1"/>
        </w:rPr>
        <w:t xml:space="preserve"> </w:t>
      </w:r>
      <w:r w:rsidR="00815F29" w:rsidRPr="00BB4483">
        <w:rPr>
          <w:rFonts w:asciiTheme="majorHAnsi" w:eastAsia="Times New Roman" w:hAnsiTheme="majorHAnsi"/>
          <w:sz w:val="20"/>
          <w:szCs w:val="20"/>
          <w:bdr w:val="none" w:sz="0" w:space="0" w:color="auto" w:frame="1"/>
        </w:rPr>
        <w:t>the Commission</w:t>
      </w:r>
      <w:r w:rsidR="001472B3" w:rsidRPr="00BB4483">
        <w:rPr>
          <w:rFonts w:asciiTheme="majorHAnsi" w:eastAsia="Times New Roman" w:hAnsiTheme="majorHAnsi"/>
          <w:sz w:val="20"/>
          <w:szCs w:val="20"/>
          <w:bdr w:val="none" w:sz="0" w:space="0" w:color="auto" w:frame="1"/>
        </w:rPr>
        <w:t xml:space="preserve"> </w:t>
      </w:r>
      <w:r w:rsidR="00CD3FD1" w:rsidRPr="00BB4483">
        <w:rPr>
          <w:rFonts w:asciiTheme="majorHAnsi" w:eastAsia="Times New Roman" w:hAnsiTheme="majorHAnsi"/>
          <w:sz w:val="20"/>
          <w:szCs w:val="20"/>
          <w:bdr w:val="none" w:sz="0" w:space="0" w:color="auto" w:frame="1"/>
        </w:rPr>
        <w:t>for its corresponding approval, as established in the FSA.  For its part, on December</w:t>
      </w:r>
      <w:r w:rsidR="001472B3" w:rsidRPr="00BB4483">
        <w:rPr>
          <w:rFonts w:asciiTheme="majorHAnsi" w:eastAsia="Times New Roman" w:hAnsiTheme="majorHAnsi"/>
          <w:sz w:val="20"/>
          <w:szCs w:val="20"/>
          <w:bdr w:val="none" w:sz="0" w:space="0" w:color="auto" w:frame="1"/>
        </w:rPr>
        <w:t xml:space="preserve"> 4</w:t>
      </w:r>
      <w:r w:rsidR="00CD3FD1" w:rsidRPr="00BB4483">
        <w:rPr>
          <w:rFonts w:asciiTheme="majorHAnsi" w:eastAsia="Times New Roman" w:hAnsiTheme="majorHAnsi"/>
          <w:sz w:val="20"/>
          <w:szCs w:val="20"/>
          <w:bdr w:val="none" w:sz="0" w:space="0" w:color="auto" w:frame="1"/>
        </w:rPr>
        <w:t>,</w:t>
      </w:r>
      <w:r w:rsidR="001472B3" w:rsidRPr="00BB4483">
        <w:rPr>
          <w:rFonts w:asciiTheme="majorHAnsi" w:eastAsia="Times New Roman" w:hAnsiTheme="majorHAnsi"/>
          <w:sz w:val="20"/>
          <w:szCs w:val="20"/>
          <w:bdr w:val="none" w:sz="0" w:space="0" w:color="auto" w:frame="1"/>
        </w:rPr>
        <w:t xml:space="preserve"> 2023</w:t>
      </w:r>
      <w:r w:rsidR="00CD3FD1" w:rsidRPr="00BB4483">
        <w:rPr>
          <w:rFonts w:asciiTheme="majorHAnsi" w:eastAsia="Times New Roman" w:hAnsiTheme="majorHAnsi"/>
          <w:sz w:val="20"/>
          <w:szCs w:val="20"/>
          <w:bdr w:val="none" w:sz="0" w:space="0" w:color="auto" w:frame="1"/>
        </w:rPr>
        <w:t xml:space="preserve">, the State requested </w:t>
      </w:r>
      <w:r w:rsidR="00860D43">
        <w:rPr>
          <w:rFonts w:asciiTheme="majorHAnsi" w:eastAsia="Times New Roman" w:hAnsiTheme="majorHAnsi"/>
          <w:sz w:val="20"/>
          <w:szCs w:val="20"/>
          <w:bdr w:val="none" w:sz="0" w:space="0" w:color="auto" w:frame="1"/>
        </w:rPr>
        <w:t xml:space="preserve">that </w:t>
      </w:r>
      <w:r w:rsidR="00815F29" w:rsidRPr="00BB4483">
        <w:rPr>
          <w:rFonts w:asciiTheme="majorHAnsi" w:eastAsia="Times New Roman" w:hAnsiTheme="majorHAnsi"/>
          <w:sz w:val="20"/>
          <w:szCs w:val="20"/>
          <w:bdr w:val="none" w:sz="0" w:space="0" w:color="auto" w:frame="1"/>
        </w:rPr>
        <w:t>the</w:t>
      </w:r>
      <w:r w:rsidR="002D3C3C" w:rsidRPr="00BB4483">
        <w:rPr>
          <w:rFonts w:asciiTheme="majorHAnsi" w:eastAsia="Times New Roman" w:hAnsiTheme="majorHAnsi"/>
          <w:sz w:val="20"/>
          <w:szCs w:val="20"/>
          <w:bdr w:val="none" w:sz="0" w:space="0" w:color="auto" w:frame="1"/>
        </w:rPr>
        <w:t xml:space="preserve"> </w:t>
      </w:r>
      <w:r w:rsidR="00E00D03" w:rsidRPr="00BB4483">
        <w:rPr>
          <w:rFonts w:asciiTheme="majorHAnsi" w:eastAsia="Times New Roman" w:hAnsiTheme="majorHAnsi"/>
          <w:sz w:val="20"/>
          <w:szCs w:val="20"/>
          <w:bdr w:val="none" w:sz="0" w:space="0" w:color="auto" w:frame="1"/>
        </w:rPr>
        <w:t>Commission</w:t>
      </w:r>
      <w:r w:rsidR="00860D43">
        <w:rPr>
          <w:rFonts w:asciiTheme="majorHAnsi" w:eastAsia="Times New Roman" w:hAnsiTheme="majorHAnsi"/>
          <w:sz w:val="20"/>
          <w:szCs w:val="20"/>
          <w:bdr w:val="none" w:sz="0" w:space="0" w:color="auto" w:frame="1"/>
        </w:rPr>
        <w:t xml:space="preserve"> approve the </w:t>
      </w:r>
      <w:proofErr w:type="spellStart"/>
      <w:r w:rsidR="00860D43">
        <w:rPr>
          <w:rFonts w:asciiTheme="majorHAnsi" w:eastAsia="Times New Roman" w:hAnsiTheme="majorHAnsi"/>
          <w:sz w:val="20"/>
          <w:szCs w:val="20"/>
          <w:bdr w:val="none" w:sz="0" w:space="0" w:color="auto" w:frame="1"/>
        </w:rPr>
        <w:t>greement</w:t>
      </w:r>
      <w:proofErr w:type="spellEnd"/>
      <w:r w:rsidR="001472B3" w:rsidRPr="00BB4483">
        <w:rPr>
          <w:rFonts w:asciiTheme="majorHAnsi" w:eastAsia="Times New Roman" w:hAnsiTheme="majorHAnsi"/>
          <w:sz w:val="20"/>
          <w:szCs w:val="20"/>
          <w:bdr w:val="none" w:sz="0" w:space="0" w:color="auto" w:frame="1"/>
        </w:rPr>
        <w:t>.</w:t>
      </w:r>
    </w:p>
    <w:p w14:paraId="27909339" w14:textId="77777777" w:rsidR="001472B3" w:rsidRPr="00BB4483" w:rsidRDefault="001472B3" w:rsidP="001472B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rPr>
      </w:pPr>
    </w:p>
    <w:p w14:paraId="706CC925" w14:textId="42144035" w:rsidR="00DA37B6" w:rsidRPr="00BB4483" w:rsidRDefault="00915BC2" w:rsidP="005D3CD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rPr>
      </w:pPr>
      <w:r>
        <w:rPr>
          <w:rFonts w:asciiTheme="majorHAnsi" w:eastAsia="Times New Roman" w:hAnsiTheme="majorHAnsi"/>
          <w:sz w:val="20"/>
          <w:szCs w:val="20"/>
        </w:rPr>
        <w:t xml:space="preserve">Pursuant to </w:t>
      </w:r>
      <w:r w:rsidR="00CD667A" w:rsidRPr="00BB4483">
        <w:rPr>
          <w:rFonts w:asciiTheme="majorHAnsi" w:eastAsia="Times New Roman" w:hAnsiTheme="majorHAnsi"/>
          <w:sz w:val="20"/>
          <w:szCs w:val="20"/>
        </w:rPr>
        <w:t>Article</w:t>
      </w:r>
      <w:r w:rsidR="001472B3" w:rsidRPr="00BB4483">
        <w:rPr>
          <w:rFonts w:asciiTheme="majorHAnsi" w:eastAsia="Times New Roman" w:hAnsiTheme="majorHAnsi"/>
          <w:sz w:val="20"/>
          <w:szCs w:val="20"/>
        </w:rPr>
        <w:t xml:space="preserve"> 49 </w:t>
      </w:r>
      <w:r w:rsidR="00CD3FD1" w:rsidRPr="00BB4483">
        <w:rPr>
          <w:rFonts w:asciiTheme="majorHAnsi" w:eastAsia="Times New Roman" w:hAnsiTheme="majorHAnsi"/>
          <w:sz w:val="20"/>
          <w:szCs w:val="20"/>
        </w:rPr>
        <w:t>of the</w:t>
      </w:r>
      <w:r w:rsidR="001472B3" w:rsidRPr="00BB4483">
        <w:rPr>
          <w:rFonts w:asciiTheme="majorHAnsi" w:eastAsia="Times New Roman" w:hAnsiTheme="majorHAnsi"/>
          <w:sz w:val="20"/>
          <w:szCs w:val="20"/>
        </w:rPr>
        <w:t xml:space="preserve"> </w:t>
      </w:r>
      <w:r>
        <w:rPr>
          <w:rFonts w:asciiTheme="majorHAnsi" w:eastAsia="Times New Roman" w:hAnsiTheme="majorHAnsi"/>
          <w:sz w:val="20"/>
          <w:szCs w:val="20"/>
        </w:rPr>
        <w:t xml:space="preserve">American </w:t>
      </w:r>
      <w:r w:rsidR="00CD667A" w:rsidRPr="00BB4483">
        <w:rPr>
          <w:rFonts w:asciiTheme="majorHAnsi" w:eastAsia="Times New Roman" w:hAnsiTheme="majorHAnsi"/>
          <w:sz w:val="20"/>
          <w:szCs w:val="20"/>
        </w:rPr>
        <w:t>Convention and Article</w:t>
      </w:r>
      <w:r w:rsidR="001472B3" w:rsidRPr="00BB4483">
        <w:rPr>
          <w:rFonts w:asciiTheme="majorHAnsi" w:eastAsia="Times New Roman" w:hAnsiTheme="majorHAnsi"/>
          <w:sz w:val="20"/>
          <w:szCs w:val="20"/>
        </w:rPr>
        <w:t xml:space="preserve"> 40.5 </w:t>
      </w:r>
      <w:r w:rsidR="00CD3FD1" w:rsidRPr="00BB4483">
        <w:rPr>
          <w:rFonts w:asciiTheme="majorHAnsi" w:eastAsia="Times New Roman" w:hAnsiTheme="majorHAnsi"/>
          <w:sz w:val="20"/>
          <w:szCs w:val="20"/>
        </w:rPr>
        <w:t xml:space="preserve">of the Rules of Procedure of </w:t>
      </w:r>
      <w:r w:rsidR="00815F29" w:rsidRPr="00BB4483">
        <w:rPr>
          <w:rFonts w:asciiTheme="majorHAnsi" w:eastAsia="Times New Roman" w:hAnsiTheme="majorHAnsi"/>
          <w:sz w:val="20"/>
          <w:szCs w:val="20"/>
        </w:rPr>
        <w:t>the Commission</w:t>
      </w:r>
      <w:r w:rsidR="001472B3" w:rsidRPr="00BB4483">
        <w:rPr>
          <w:rFonts w:asciiTheme="majorHAnsi" w:eastAsia="Times New Roman" w:hAnsiTheme="majorHAnsi"/>
          <w:sz w:val="20"/>
          <w:szCs w:val="20"/>
        </w:rPr>
        <w:t xml:space="preserve">, </w:t>
      </w:r>
      <w:r w:rsidR="002D3C3C" w:rsidRPr="00BB4483">
        <w:rPr>
          <w:rFonts w:asciiTheme="majorHAnsi" w:eastAsia="Times New Roman" w:hAnsiTheme="majorHAnsi"/>
          <w:sz w:val="20"/>
          <w:szCs w:val="20"/>
        </w:rPr>
        <w:t>th</w:t>
      </w:r>
      <w:r w:rsidR="00931B67">
        <w:rPr>
          <w:rFonts w:asciiTheme="majorHAnsi" w:eastAsia="Times New Roman" w:hAnsiTheme="majorHAnsi"/>
          <w:sz w:val="20"/>
          <w:szCs w:val="20"/>
        </w:rPr>
        <w:t>is</w:t>
      </w:r>
      <w:r w:rsidR="002D3C3C" w:rsidRPr="00BB4483">
        <w:rPr>
          <w:rFonts w:asciiTheme="majorHAnsi" w:eastAsia="Times New Roman" w:hAnsiTheme="majorHAnsi"/>
          <w:sz w:val="20"/>
          <w:szCs w:val="20"/>
        </w:rPr>
        <w:t xml:space="preserve"> friendly settlement report </w:t>
      </w:r>
      <w:r w:rsidR="00931B67">
        <w:rPr>
          <w:rFonts w:asciiTheme="majorHAnsi" w:eastAsia="Times New Roman" w:hAnsiTheme="majorHAnsi"/>
          <w:sz w:val="20"/>
          <w:szCs w:val="20"/>
        </w:rPr>
        <w:t xml:space="preserve">includes a summary </w:t>
      </w:r>
      <w:r w:rsidR="00323195">
        <w:rPr>
          <w:rFonts w:asciiTheme="majorHAnsi" w:eastAsia="Times New Roman" w:hAnsiTheme="majorHAnsi"/>
          <w:sz w:val="20"/>
          <w:szCs w:val="20"/>
        </w:rPr>
        <w:t xml:space="preserve">of </w:t>
      </w:r>
      <w:r w:rsidR="00CD3FD1" w:rsidRPr="00BB4483">
        <w:rPr>
          <w:rFonts w:asciiTheme="majorHAnsi" w:eastAsia="Times New Roman" w:hAnsiTheme="majorHAnsi"/>
          <w:sz w:val="20"/>
          <w:szCs w:val="20"/>
        </w:rPr>
        <w:t xml:space="preserve">the facts alleged by </w:t>
      </w:r>
      <w:r w:rsidR="00CA51A4" w:rsidRPr="00BB4483">
        <w:rPr>
          <w:rFonts w:asciiTheme="majorHAnsi" w:eastAsia="Times New Roman" w:hAnsiTheme="majorHAnsi"/>
          <w:sz w:val="20"/>
          <w:szCs w:val="20"/>
        </w:rPr>
        <w:t xml:space="preserve">the </w:t>
      </w:r>
      <w:r w:rsidR="00815F29" w:rsidRPr="00BB4483">
        <w:rPr>
          <w:rFonts w:asciiTheme="majorHAnsi" w:eastAsia="Times New Roman" w:hAnsiTheme="majorHAnsi"/>
          <w:sz w:val="20"/>
          <w:szCs w:val="20"/>
        </w:rPr>
        <w:t>petition</w:t>
      </w:r>
      <w:r w:rsidR="00CA51A4" w:rsidRPr="00BB4483">
        <w:rPr>
          <w:rFonts w:asciiTheme="majorHAnsi" w:eastAsia="Times New Roman" w:hAnsiTheme="majorHAnsi"/>
          <w:sz w:val="20"/>
          <w:szCs w:val="20"/>
        </w:rPr>
        <w:t>ing party</w:t>
      </w:r>
      <w:r w:rsidR="00CD667A" w:rsidRPr="00BB4483">
        <w:rPr>
          <w:rFonts w:asciiTheme="majorHAnsi" w:eastAsia="Times New Roman" w:hAnsiTheme="majorHAnsi"/>
          <w:sz w:val="20"/>
          <w:szCs w:val="20"/>
        </w:rPr>
        <w:t xml:space="preserve"> and </w:t>
      </w:r>
      <w:r w:rsidR="002D3C3C" w:rsidRPr="00BB4483">
        <w:rPr>
          <w:rFonts w:asciiTheme="majorHAnsi" w:eastAsia="Times New Roman" w:hAnsiTheme="majorHAnsi"/>
          <w:sz w:val="20"/>
          <w:szCs w:val="20"/>
        </w:rPr>
        <w:t>includes</w:t>
      </w:r>
      <w:r w:rsidR="00CA51A4" w:rsidRPr="00BB4483">
        <w:rPr>
          <w:rFonts w:asciiTheme="majorHAnsi" w:eastAsia="Times New Roman" w:hAnsiTheme="majorHAnsi"/>
          <w:sz w:val="20"/>
          <w:szCs w:val="20"/>
        </w:rPr>
        <w:t xml:space="preserve"> a transcription of </w:t>
      </w:r>
      <w:r w:rsidR="00CD3FD1" w:rsidRPr="00BB4483">
        <w:rPr>
          <w:rFonts w:asciiTheme="majorHAnsi" w:eastAsia="Times New Roman" w:hAnsiTheme="majorHAnsi"/>
          <w:sz w:val="20"/>
          <w:szCs w:val="20"/>
        </w:rPr>
        <w:t xml:space="preserve">the friendly settlement agreement signed on November </w:t>
      </w:r>
      <w:r w:rsidR="001472B3" w:rsidRPr="00BB4483">
        <w:rPr>
          <w:rFonts w:asciiTheme="majorHAnsi" w:eastAsia="Times New Roman" w:hAnsiTheme="majorHAnsi"/>
          <w:sz w:val="20"/>
          <w:szCs w:val="20"/>
        </w:rPr>
        <w:t>14</w:t>
      </w:r>
      <w:r w:rsidR="00CD3FD1" w:rsidRPr="00BB4483">
        <w:rPr>
          <w:rFonts w:asciiTheme="majorHAnsi" w:eastAsia="Times New Roman" w:hAnsiTheme="majorHAnsi"/>
          <w:sz w:val="20"/>
          <w:szCs w:val="20"/>
        </w:rPr>
        <w:t>,</w:t>
      </w:r>
      <w:r w:rsidR="001472B3" w:rsidRPr="00BB4483">
        <w:rPr>
          <w:rFonts w:asciiTheme="majorHAnsi" w:eastAsia="Times New Roman" w:hAnsiTheme="majorHAnsi"/>
          <w:sz w:val="20"/>
          <w:szCs w:val="20"/>
        </w:rPr>
        <w:t xml:space="preserve"> 2022, </w:t>
      </w:r>
      <w:r w:rsidR="00CD3FD1" w:rsidRPr="00BB4483">
        <w:rPr>
          <w:rFonts w:asciiTheme="majorHAnsi" w:eastAsia="Times New Roman" w:hAnsiTheme="majorHAnsi"/>
          <w:sz w:val="20"/>
          <w:szCs w:val="20"/>
        </w:rPr>
        <w:t xml:space="preserve">by </w:t>
      </w:r>
      <w:r w:rsidR="00815F29" w:rsidRPr="00BB4483">
        <w:rPr>
          <w:rFonts w:asciiTheme="majorHAnsi" w:eastAsia="Times New Roman" w:hAnsiTheme="majorHAnsi"/>
          <w:sz w:val="20"/>
          <w:szCs w:val="20"/>
        </w:rPr>
        <w:t>the petitioner</w:t>
      </w:r>
      <w:r w:rsidR="00CD667A" w:rsidRPr="00BB4483">
        <w:rPr>
          <w:rFonts w:asciiTheme="majorHAnsi" w:eastAsia="Times New Roman" w:hAnsiTheme="majorHAnsi"/>
          <w:sz w:val="20"/>
          <w:szCs w:val="20"/>
        </w:rPr>
        <w:t xml:space="preserve"> and </w:t>
      </w:r>
      <w:r w:rsidR="001472B3" w:rsidRPr="00BB4483">
        <w:rPr>
          <w:rFonts w:asciiTheme="majorHAnsi" w:eastAsia="Times New Roman" w:hAnsiTheme="majorHAnsi"/>
          <w:sz w:val="20"/>
          <w:szCs w:val="20"/>
        </w:rPr>
        <w:t>represe</w:t>
      </w:r>
      <w:r w:rsidR="00CD3FD1" w:rsidRPr="00BB4483">
        <w:rPr>
          <w:rFonts w:asciiTheme="majorHAnsi" w:eastAsia="Times New Roman" w:hAnsiTheme="majorHAnsi"/>
          <w:sz w:val="20"/>
          <w:szCs w:val="20"/>
        </w:rPr>
        <w:t xml:space="preserve">ntatives of the </w:t>
      </w:r>
      <w:r w:rsidR="00815F29" w:rsidRPr="00BB4483">
        <w:rPr>
          <w:rFonts w:asciiTheme="majorHAnsi" w:eastAsia="Times New Roman" w:hAnsiTheme="majorHAnsi"/>
          <w:sz w:val="20"/>
          <w:szCs w:val="20"/>
        </w:rPr>
        <w:t>Argentin</w:t>
      </w:r>
      <w:r w:rsidR="00CA51A4" w:rsidRPr="00BB4483">
        <w:rPr>
          <w:rFonts w:asciiTheme="majorHAnsi" w:eastAsia="Times New Roman" w:hAnsiTheme="majorHAnsi"/>
          <w:sz w:val="20"/>
          <w:szCs w:val="20"/>
        </w:rPr>
        <w:t>e</w:t>
      </w:r>
      <w:r w:rsidR="00815F29" w:rsidRPr="00BB4483">
        <w:rPr>
          <w:rFonts w:asciiTheme="majorHAnsi" w:eastAsia="Times New Roman" w:hAnsiTheme="majorHAnsi"/>
          <w:sz w:val="20"/>
          <w:szCs w:val="20"/>
        </w:rPr>
        <w:t xml:space="preserve"> State</w:t>
      </w:r>
      <w:r w:rsidR="001472B3" w:rsidRPr="00BB4483">
        <w:rPr>
          <w:rFonts w:asciiTheme="majorHAnsi" w:eastAsia="Times New Roman" w:hAnsiTheme="majorHAnsi"/>
          <w:sz w:val="20"/>
          <w:szCs w:val="20"/>
        </w:rPr>
        <w:t xml:space="preserve">. </w:t>
      </w:r>
      <w:proofErr w:type="spellStart"/>
      <w:proofErr w:type="gramStart"/>
      <w:r w:rsidR="00B016C2">
        <w:rPr>
          <w:rFonts w:asciiTheme="majorHAnsi" w:eastAsia="Times New Roman" w:hAnsiTheme="majorHAnsi"/>
          <w:sz w:val="20"/>
          <w:szCs w:val="20"/>
        </w:rPr>
        <w:t>Likewise,</w:t>
      </w:r>
      <w:r w:rsidR="00CD3FD1" w:rsidRPr="00BB4483">
        <w:rPr>
          <w:rFonts w:asciiTheme="majorHAnsi" w:eastAsia="Times New Roman" w:hAnsiTheme="majorHAnsi"/>
          <w:sz w:val="20"/>
          <w:szCs w:val="20"/>
        </w:rPr>
        <w:t>the</w:t>
      </w:r>
      <w:proofErr w:type="spellEnd"/>
      <w:proofErr w:type="gramEnd"/>
      <w:r w:rsidR="00CD3FD1" w:rsidRPr="00BB4483">
        <w:rPr>
          <w:rFonts w:asciiTheme="majorHAnsi" w:eastAsia="Times New Roman" w:hAnsiTheme="majorHAnsi"/>
          <w:sz w:val="20"/>
          <w:szCs w:val="20"/>
        </w:rPr>
        <w:t xml:space="preserve"> agreement signed by the parties</w:t>
      </w:r>
      <w:r w:rsidR="00CD667A" w:rsidRPr="00BB4483">
        <w:rPr>
          <w:rFonts w:asciiTheme="majorHAnsi" w:eastAsia="Times New Roman" w:hAnsiTheme="majorHAnsi"/>
          <w:sz w:val="20"/>
          <w:szCs w:val="20"/>
        </w:rPr>
        <w:t xml:space="preserve"> </w:t>
      </w:r>
      <w:r w:rsidR="00B016C2">
        <w:rPr>
          <w:rFonts w:asciiTheme="majorHAnsi" w:eastAsia="Times New Roman" w:hAnsiTheme="majorHAnsi"/>
          <w:sz w:val="20"/>
          <w:szCs w:val="20"/>
        </w:rPr>
        <w:t xml:space="preserve">is approved </w:t>
      </w:r>
      <w:r w:rsidR="00CD667A" w:rsidRPr="00BB4483">
        <w:rPr>
          <w:rFonts w:asciiTheme="majorHAnsi" w:eastAsia="Times New Roman" w:hAnsiTheme="majorHAnsi"/>
          <w:sz w:val="20"/>
          <w:szCs w:val="20"/>
        </w:rPr>
        <w:t xml:space="preserve">and </w:t>
      </w:r>
      <w:r w:rsidR="00AF52F5">
        <w:rPr>
          <w:rFonts w:asciiTheme="majorHAnsi" w:eastAsia="Times New Roman" w:hAnsiTheme="majorHAnsi"/>
          <w:sz w:val="20"/>
          <w:szCs w:val="20"/>
        </w:rPr>
        <w:t xml:space="preserve">it is agreed that this report will be </w:t>
      </w:r>
      <w:r w:rsidR="00CD3FD1" w:rsidRPr="00BB4483">
        <w:rPr>
          <w:rFonts w:asciiTheme="majorHAnsi" w:eastAsia="Times New Roman" w:hAnsiTheme="majorHAnsi"/>
          <w:sz w:val="20"/>
          <w:szCs w:val="20"/>
        </w:rPr>
        <w:t>publish</w:t>
      </w:r>
      <w:r w:rsidR="00AF52F5">
        <w:rPr>
          <w:rFonts w:asciiTheme="majorHAnsi" w:eastAsia="Times New Roman" w:hAnsiTheme="majorHAnsi"/>
          <w:sz w:val="20"/>
          <w:szCs w:val="20"/>
        </w:rPr>
        <w:t>ed</w:t>
      </w:r>
      <w:r w:rsidR="00CD3FD1" w:rsidRPr="00BB4483">
        <w:rPr>
          <w:rFonts w:asciiTheme="majorHAnsi" w:eastAsia="Times New Roman" w:hAnsiTheme="majorHAnsi"/>
          <w:sz w:val="20"/>
          <w:szCs w:val="20"/>
        </w:rPr>
        <w:t xml:space="preserve"> in the Annual Report of the </w:t>
      </w:r>
      <w:r w:rsidR="00815F29" w:rsidRPr="00BB4483">
        <w:rPr>
          <w:rFonts w:asciiTheme="majorHAnsi" w:eastAsia="Times New Roman" w:hAnsiTheme="majorHAnsi"/>
          <w:sz w:val="20"/>
          <w:szCs w:val="20"/>
        </w:rPr>
        <w:t>IACHR</w:t>
      </w:r>
      <w:r w:rsidR="001472B3" w:rsidRPr="00BB4483">
        <w:rPr>
          <w:rFonts w:asciiTheme="majorHAnsi" w:eastAsia="Times New Roman" w:hAnsiTheme="majorHAnsi"/>
          <w:sz w:val="20"/>
          <w:szCs w:val="20"/>
        </w:rPr>
        <w:t xml:space="preserve"> </w:t>
      </w:r>
      <w:r w:rsidR="00CD3FD1" w:rsidRPr="00BB4483">
        <w:rPr>
          <w:rFonts w:asciiTheme="majorHAnsi" w:eastAsia="Times New Roman" w:hAnsiTheme="majorHAnsi"/>
          <w:sz w:val="20"/>
          <w:szCs w:val="20"/>
        </w:rPr>
        <w:t xml:space="preserve">to the </w:t>
      </w:r>
      <w:r w:rsidR="001472B3" w:rsidRPr="00BB4483">
        <w:rPr>
          <w:rFonts w:asciiTheme="majorHAnsi" w:eastAsia="Times New Roman" w:hAnsiTheme="majorHAnsi"/>
          <w:sz w:val="20"/>
          <w:szCs w:val="20"/>
        </w:rPr>
        <w:t xml:space="preserve">General </w:t>
      </w:r>
      <w:r w:rsidR="00CD3FD1" w:rsidRPr="00BB4483">
        <w:rPr>
          <w:rFonts w:asciiTheme="majorHAnsi" w:eastAsia="Times New Roman" w:hAnsiTheme="majorHAnsi"/>
          <w:sz w:val="20"/>
          <w:szCs w:val="20"/>
        </w:rPr>
        <w:t xml:space="preserve">Assembly of the Organization of American </w:t>
      </w:r>
      <w:r w:rsidR="00815F29" w:rsidRPr="00BB4483">
        <w:rPr>
          <w:rFonts w:asciiTheme="majorHAnsi" w:eastAsia="Times New Roman" w:hAnsiTheme="majorHAnsi"/>
          <w:sz w:val="20"/>
          <w:szCs w:val="20"/>
        </w:rPr>
        <w:t>State</w:t>
      </w:r>
      <w:r w:rsidR="001472B3" w:rsidRPr="00BB4483">
        <w:rPr>
          <w:rFonts w:asciiTheme="majorHAnsi" w:eastAsia="Times New Roman" w:hAnsiTheme="majorHAnsi"/>
          <w:sz w:val="20"/>
          <w:szCs w:val="20"/>
        </w:rPr>
        <w:t>s</w:t>
      </w:r>
      <w:r w:rsidR="00E1621D" w:rsidRPr="00BB4483">
        <w:rPr>
          <w:rFonts w:asciiTheme="majorHAnsi" w:eastAsia="Times New Roman" w:hAnsiTheme="majorHAnsi"/>
          <w:sz w:val="20"/>
          <w:szCs w:val="20"/>
        </w:rPr>
        <w:t xml:space="preserve"> </w:t>
      </w:r>
      <w:r w:rsidR="001472B3" w:rsidRPr="00BB4483">
        <w:rPr>
          <w:rFonts w:asciiTheme="majorHAnsi" w:eastAsia="Times New Roman" w:hAnsiTheme="majorHAnsi"/>
          <w:sz w:val="20"/>
          <w:szCs w:val="20"/>
        </w:rPr>
        <w:t xml:space="preserve">. </w:t>
      </w:r>
    </w:p>
    <w:p w14:paraId="186D8FAC" w14:textId="77777777" w:rsidR="00DA37B6" w:rsidRPr="00BB448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Theme="majorHAnsi" w:eastAsia="MS Mincho" w:hAnsiTheme="majorHAnsi" w:cstheme="minorHAnsi"/>
          <w:color w:val="000000" w:themeColor="text1"/>
          <w:sz w:val="20"/>
          <w:szCs w:val="20"/>
        </w:rPr>
      </w:pPr>
    </w:p>
    <w:p w14:paraId="3E2D7D72" w14:textId="77777777" w:rsidR="00FA675D" w:rsidRPr="000333BC" w:rsidRDefault="00FA675D" w:rsidP="0027548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cstheme="minorHAnsi"/>
          <w:b/>
          <w:color w:val="000000" w:themeColor="text1"/>
          <w:sz w:val="20"/>
          <w:szCs w:val="20"/>
        </w:rPr>
      </w:pPr>
      <w:r w:rsidRPr="000333BC">
        <w:rPr>
          <w:rFonts w:asciiTheme="majorHAnsi" w:eastAsia="Times New Roman" w:hAnsiTheme="majorHAnsi"/>
          <w:b/>
          <w:bCs/>
          <w:kern w:val="36"/>
          <w:sz w:val="20"/>
          <w:szCs w:val="20"/>
          <w:lang w:eastAsia="es-BO"/>
        </w:rPr>
        <w:t>THE FACTS ALLEGED</w:t>
      </w:r>
      <w:r w:rsidRPr="000333BC">
        <w:rPr>
          <w:rFonts w:asciiTheme="majorHAnsi" w:eastAsia="MS Mincho" w:hAnsiTheme="majorHAnsi" w:cstheme="minorHAnsi"/>
          <w:b/>
          <w:color w:val="000000" w:themeColor="text1"/>
          <w:sz w:val="20"/>
          <w:szCs w:val="20"/>
        </w:rPr>
        <w:t xml:space="preserve"> </w:t>
      </w:r>
    </w:p>
    <w:p w14:paraId="72324E96" w14:textId="77777777" w:rsidR="00DA37B6" w:rsidRPr="00BB448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Theme="majorHAnsi" w:eastAsia="MS Mincho" w:hAnsiTheme="majorHAnsi" w:cstheme="minorHAnsi"/>
          <w:color w:val="000000" w:themeColor="text1"/>
          <w:sz w:val="20"/>
          <w:szCs w:val="20"/>
        </w:rPr>
      </w:pPr>
    </w:p>
    <w:p w14:paraId="0EFDB7F9" w14:textId="5FD254C6" w:rsidR="00D119AF" w:rsidRPr="00BB4483" w:rsidRDefault="00257E89" w:rsidP="005D3CD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rFonts w:asciiTheme="majorHAnsi" w:hAnsiTheme="majorHAnsi"/>
          <w:sz w:val="20"/>
          <w:szCs w:val="20"/>
        </w:rPr>
      </w:pPr>
      <w:r>
        <w:rPr>
          <w:rFonts w:asciiTheme="majorHAnsi" w:hAnsiTheme="majorHAnsi"/>
          <w:sz w:val="20"/>
          <w:szCs w:val="20"/>
        </w:rPr>
        <w:t>T</w:t>
      </w:r>
      <w:r w:rsidR="00815F29" w:rsidRPr="00BB4483">
        <w:rPr>
          <w:rFonts w:asciiTheme="majorHAnsi" w:hAnsiTheme="majorHAnsi"/>
          <w:sz w:val="20"/>
          <w:szCs w:val="20"/>
        </w:rPr>
        <w:t>he petitioner</w:t>
      </w:r>
      <w:r>
        <w:rPr>
          <w:rFonts w:asciiTheme="majorHAnsi" w:hAnsiTheme="majorHAnsi"/>
          <w:sz w:val="20"/>
          <w:szCs w:val="20"/>
        </w:rPr>
        <w:t xml:space="preserve"> </w:t>
      </w:r>
      <w:r w:rsidR="008168C4">
        <w:rPr>
          <w:rFonts w:asciiTheme="majorHAnsi" w:hAnsiTheme="majorHAnsi"/>
          <w:sz w:val="20"/>
          <w:szCs w:val="20"/>
        </w:rPr>
        <w:t>alleged</w:t>
      </w:r>
      <w:r w:rsidR="00CD3FD1" w:rsidRPr="00BB4483">
        <w:rPr>
          <w:rFonts w:asciiTheme="majorHAnsi" w:hAnsiTheme="majorHAnsi"/>
          <w:sz w:val="20"/>
          <w:szCs w:val="20"/>
        </w:rPr>
        <w:t xml:space="preserve"> the victim was </w:t>
      </w:r>
      <w:r w:rsidR="004A2571" w:rsidRPr="00BB4483">
        <w:rPr>
          <w:rFonts w:asciiTheme="majorHAnsi" w:hAnsiTheme="majorHAnsi"/>
          <w:sz w:val="20"/>
          <w:szCs w:val="20"/>
        </w:rPr>
        <w:t>abducted</w:t>
      </w:r>
      <w:r w:rsidR="00CD3FD1" w:rsidRPr="00BB4483">
        <w:rPr>
          <w:rFonts w:asciiTheme="majorHAnsi" w:hAnsiTheme="majorHAnsi"/>
          <w:sz w:val="20"/>
          <w:szCs w:val="20"/>
        </w:rPr>
        <w:t xml:space="preserve"> on March </w:t>
      </w:r>
      <w:r w:rsidR="00D119AF" w:rsidRPr="00BB4483">
        <w:rPr>
          <w:rFonts w:asciiTheme="majorHAnsi" w:hAnsiTheme="majorHAnsi"/>
          <w:sz w:val="20"/>
          <w:szCs w:val="20"/>
        </w:rPr>
        <w:t>11</w:t>
      </w:r>
      <w:r w:rsidR="00CD3FD1" w:rsidRPr="00BB4483">
        <w:rPr>
          <w:rFonts w:asciiTheme="majorHAnsi" w:hAnsiTheme="majorHAnsi"/>
          <w:sz w:val="20"/>
          <w:szCs w:val="20"/>
        </w:rPr>
        <w:t>,</w:t>
      </w:r>
      <w:r w:rsidR="00D119AF" w:rsidRPr="00BB4483">
        <w:rPr>
          <w:rFonts w:asciiTheme="majorHAnsi" w:hAnsiTheme="majorHAnsi"/>
          <w:sz w:val="20"/>
          <w:szCs w:val="20"/>
        </w:rPr>
        <w:t xml:space="preserve"> 1977</w:t>
      </w:r>
      <w:r w:rsidR="00CD3FD1" w:rsidRPr="00BB4483">
        <w:rPr>
          <w:rFonts w:asciiTheme="majorHAnsi" w:hAnsiTheme="majorHAnsi"/>
          <w:sz w:val="20"/>
          <w:szCs w:val="20"/>
        </w:rPr>
        <w:t>, by a task force of the Argentine military dictatorship</w:t>
      </w:r>
      <w:r w:rsidR="00D119AF" w:rsidRPr="00BB4483">
        <w:rPr>
          <w:rFonts w:asciiTheme="majorHAnsi" w:hAnsiTheme="majorHAnsi"/>
          <w:sz w:val="20"/>
          <w:szCs w:val="20"/>
        </w:rPr>
        <w:t xml:space="preserve">, </w:t>
      </w:r>
      <w:r w:rsidR="00CD3FD1" w:rsidRPr="00BB4483">
        <w:rPr>
          <w:rFonts w:asciiTheme="majorHAnsi" w:hAnsiTheme="majorHAnsi"/>
          <w:sz w:val="20"/>
          <w:szCs w:val="20"/>
        </w:rPr>
        <w:t xml:space="preserve">and held </w:t>
      </w:r>
      <w:r w:rsidR="00D119AF" w:rsidRPr="00BB4483">
        <w:rPr>
          <w:rFonts w:asciiTheme="majorHAnsi" w:hAnsiTheme="majorHAnsi"/>
          <w:sz w:val="20"/>
          <w:szCs w:val="20"/>
        </w:rPr>
        <w:t>clandestin</w:t>
      </w:r>
      <w:r w:rsidR="00CD3FD1" w:rsidRPr="00BB4483">
        <w:rPr>
          <w:rFonts w:asciiTheme="majorHAnsi" w:hAnsiTheme="majorHAnsi"/>
          <w:sz w:val="20"/>
          <w:szCs w:val="20"/>
        </w:rPr>
        <w:t>ely in</w:t>
      </w:r>
      <w:r w:rsidR="004A2571" w:rsidRPr="00BB4483">
        <w:rPr>
          <w:rFonts w:asciiTheme="majorHAnsi" w:hAnsiTheme="majorHAnsi"/>
          <w:sz w:val="20"/>
          <w:szCs w:val="20"/>
        </w:rPr>
        <w:t xml:space="preserve"> the </w:t>
      </w:r>
      <w:r w:rsidR="004A2571" w:rsidRPr="00BB4483">
        <w:rPr>
          <w:rFonts w:asciiTheme="majorHAnsi" w:hAnsiTheme="majorHAnsi"/>
          <w:sz w:val="20"/>
          <w:szCs w:val="20"/>
          <w:bdr w:val="none" w:sz="0" w:space="0" w:color="auto" w:frame="1"/>
        </w:rPr>
        <w:t>Nav</w:t>
      </w:r>
      <w:r w:rsidR="00B61BF9" w:rsidRPr="00BB4483">
        <w:rPr>
          <w:rFonts w:asciiTheme="majorHAnsi" w:hAnsiTheme="majorHAnsi"/>
          <w:sz w:val="20"/>
          <w:szCs w:val="20"/>
          <w:bdr w:val="none" w:sz="0" w:space="0" w:color="auto" w:frame="1"/>
        </w:rPr>
        <w:t xml:space="preserve">al </w:t>
      </w:r>
      <w:r w:rsidR="004A2571" w:rsidRPr="00BB4483">
        <w:rPr>
          <w:rFonts w:asciiTheme="majorHAnsi" w:hAnsiTheme="majorHAnsi"/>
          <w:sz w:val="20"/>
          <w:szCs w:val="20"/>
          <w:bdr w:val="none" w:sz="0" w:space="0" w:color="auto" w:frame="1"/>
        </w:rPr>
        <w:t>School of Mechani</w:t>
      </w:r>
      <w:r w:rsidR="00BE2A58" w:rsidRPr="00BB4483">
        <w:rPr>
          <w:rFonts w:asciiTheme="majorHAnsi" w:hAnsiTheme="majorHAnsi"/>
          <w:sz w:val="20"/>
          <w:szCs w:val="20"/>
          <w:bdr w:val="none" w:sz="0" w:space="0" w:color="auto" w:frame="1"/>
        </w:rPr>
        <w:t>cs</w:t>
      </w:r>
      <w:r w:rsidR="004A2571" w:rsidRPr="00BB4483">
        <w:rPr>
          <w:rFonts w:asciiTheme="majorHAnsi" w:hAnsiTheme="majorHAnsi"/>
          <w:sz w:val="20"/>
          <w:szCs w:val="20"/>
          <w:bdr w:val="none" w:sz="0" w:space="0" w:color="auto" w:frame="1"/>
        </w:rPr>
        <w:t xml:space="preserve"> (</w:t>
      </w:r>
      <w:r w:rsidR="004A2571" w:rsidRPr="00BB4483">
        <w:rPr>
          <w:rFonts w:asciiTheme="majorHAnsi" w:hAnsiTheme="majorHAnsi"/>
          <w:i/>
          <w:sz w:val="20"/>
          <w:szCs w:val="20"/>
          <w:bdr w:val="none" w:sz="0" w:space="0" w:color="auto" w:frame="1"/>
        </w:rPr>
        <w:t xml:space="preserve">Escuela de </w:t>
      </w:r>
      <w:proofErr w:type="spellStart"/>
      <w:r w:rsidR="004A2571" w:rsidRPr="00BB4483">
        <w:rPr>
          <w:rFonts w:asciiTheme="majorHAnsi" w:hAnsiTheme="majorHAnsi"/>
          <w:i/>
          <w:sz w:val="20"/>
          <w:szCs w:val="20"/>
          <w:bdr w:val="none" w:sz="0" w:space="0" w:color="auto" w:frame="1"/>
        </w:rPr>
        <w:t>Mecánica</w:t>
      </w:r>
      <w:proofErr w:type="spellEnd"/>
      <w:r w:rsidR="004A2571" w:rsidRPr="00BB4483">
        <w:rPr>
          <w:rFonts w:asciiTheme="majorHAnsi" w:hAnsiTheme="majorHAnsi"/>
          <w:i/>
          <w:sz w:val="20"/>
          <w:szCs w:val="20"/>
          <w:bdr w:val="none" w:sz="0" w:space="0" w:color="auto" w:frame="1"/>
        </w:rPr>
        <w:t xml:space="preserve"> de la Armada</w:t>
      </w:r>
      <w:r w:rsidR="004A2571" w:rsidRPr="00BB4483">
        <w:rPr>
          <w:rFonts w:asciiTheme="majorHAnsi" w:hAnsiTheme="majorHAnsi"/>
          <w:sz w:val="20"/>
          <w:szCs w:val="20"/>
          <w:bdr w:val="none" w:sz="0" w:space="0" w:color="auto" w:frame="1"/>
        </w:rPr>
        <w:t xml:space="preserve"> - ESMA)</w:t>
      </w:r>
      <w:r w:rsidR="00CD3FD1" w:rsidRPr="00BB4483">
        <w:rPr>
          <w:rFonts w:asciiTheme="majorHAnsi" w:hAnsiTheme="majorHAnsi"/>
          <w:sz w:val="20"/>
          <w:szCs w:val="20"/>
        </w:rPr>
        <w:t xml:space="preserve">, where she was tortured. </w:t>
      </w:r>
      <w:r w:rsidR="00BE2A58" w:rsidRPr="00BB4483">
        <w:rPr>
          <w:rFonts w:asciiTheme="majorHAnsi" w:hAnsiTheme="majorHAnsi"/>
          <w:sz w:val="20"/>
          <w:szCs w:val="20"/>
        </w:rPr>
        <w:t xml:space="preserve">Her detention ended </w:t>
      </w:r>
      <w:r w:rsidR="00CD3FD1" w:rsidRPr="00BB4483">
        <w:rPr>
          <w:rFonts w:asciiTheme="majorHAnsi" w:hAnsiTheme="majorHAnsi"/>
          <w:sz w:val="20"/>
          <w:szCs w:val="20"/>
        </w:rPr>
        <w:t>on July</w:t>
      </w:r>
      <w:r w:rsidR="00D119AF" w:rsidRPr="00BB4483">
        <w:rPr>
          <w:rFonts w:asciiTheme="majorHAnsi" w:hAnsiTheme="majorHAnsi"/>
          <w:sz w:val="20"/>
          <w:szCs w:val="20"/>
        </w:rPr>
        <w:t xml:space="preserve"> 26</w:t>
      </w:r>
      <w:r w:rsidR="00CD3FD1" w:rsidRPr="00BB4483">
        <w:rPr>
          <w:rFonts w:asciiTheme="majorHAnsi" w:hAnsiTheme="majorHAnsi"/>
          <w:sz w:val="20"/>
          <w:szCs w:val="20"/>
        </w:rPr>
        <w:t>,</w:t>
      </w:r>
      <w:r w:rsidR="00D119AF" w:rsidRPr="00BB4483">
        <w:rPr>
          <w:rFonts w:asciiTheme="majorHAnsi" w:hAnsiTheme="majorHAnsi"/>
          <w:sz w:val="20"/>
          <w:szCs w:val="20"/>
        </w:rPr>
        <w:t xml:space="preserve"> 1978, </w:t>
      </w:r>
      <w:r w:rsidR="00CD3FD1" w:rsidRPr="00BB4483">
        <w:rPr>
          <w:rFonts w:asciiTheme="majorHAnsi" w:hAnsiTheme="majorHAnsi"/>
          <w:sz w:val="20"/>
          <w:szCs w:val="20"/>
        </w:rPr>
        <w:t>when she was</w:t>
      </w:r>
      <w:r w:rsidR="00BB18AD">
        <w:rPr>
          <w:rFonts w:asciiTheme="majorHAnsi" w:hAnsiTheme="majorHAnsi"/>
          <w:sz w:val="20"/>
          <w:szCs w:val="20"/>
        </w:rPr>
        <w:t xml:space="preserve"> allegedly</w:t>
      </w:r>
      <w:r w:rsidR="00CD3FD1" w:rsidRPr="00BB4483">
        <w:rPr>
          <w:rFonts w:asciiTheme="majorHAnsi" w:hAnsiTheme="majorHAnsi"/>
          <w:sz w:val="20"/>
          <w:szCs w:val="20"/>
        </w:rPr>
        <w:t xml:space="preserve"> taken to the airport</w:t>
      </w:r>
      <w:r w:rsidR="00CD667A" w:rsidRPr="00BB4483">
        <w:rPr>
          <w:rFonts w:asciiTheme="majorHAnsi" w:hAnsiTheme="majorHAnsi"/>
          <w:sz w:val="20"/>
          <w:szCs w:val="20"/>
        </w:rPr>
        <w:t xml:space="preserve"> and </w:t>
      </w:r>
      <w:r w:rsidR="00424EE3">
        <w:rPr>
          <w:rFonts w:asciiTheme="majorHAnsi" w:hAnsiTheme="majorHAnsi"/>
          <w:sz w:val="20"/>
          <w:szCs w:val="20"/>
        </w:rPr>
        <w:t>deported</w:t>
      </w:r>
      <w:r w:rsidR="00F7506E" w:rsidRPr="00BB4483">
        <w:rPr>
          <w:rFonts w:asciiTheme="majorHAnsi" w:hAnsiTheme="majorHAnsi"/>
          <w:sz w:val="20"/>
          <w:szCs w:val="20"/>
        </w:rPr>
        <w:t xml:space="preserve"> </w:t>
      </w:r>
      <w:proofErr w:type="gramStart"/>
      <w:r w:rsidR="00F7506E" w:rsidRPr="00BB4483">
        <w:rPr>
          <w:rFonts w:asciiTheme="majorHAnsi" w:hAnsiTheme="majorHAnsi"/>
          <w:sz w:val="20"/>
          <w:szCs w:val="20"/>
        </w:rPr>
        <w:t>from the country,</w:t>
      </w:r>
      <w:proofErr w:type="gramEnd"/>
      <w:r w:rsidR="00F7506E" w:rsidRPr="00BB4483">
        <w:rPr>
          <w:rFonts w:asciiTheme="majorHAnsi" w:hAnsiTheme="majorHAnsi"/>
          <w:sz w:val="20"/>
          <w:szCs w:val="20"/>
        </w:rPr>
        <w:t xml:space="preserve"> </w:t>
      </w:r>
      <w:r w:rsidR="002B5CEF">
        <w:rPr>
          <w:rFonts w:asciiTheme="majorHAnsi" w:hAnsiTheme="majorHAnsi"/>
          <w:sz w:val="20"/>
          <w:szCs w:val="20"/>
        </w:rPr>
        <w:t xml:space="preserve">to </w:t>
      </w:r>
      <w:r w:rsidR="00F7506E" w:rsidRPr="00BB4483">
        <w:rPr>
          <w:rFonts w:asciiTheme="majorHAnsi" w:hAnsiTheme="majorHAnsi"/>
          <w:sz w:val="20"/>
          <w:szCs w:val="20"/>
        </w:rPr>
        <w:t xml:space="preserve">the United Kingdom. The restrictions on her liberty continued throughout her forced exile, until December </w:t>
      </w:r>
      <w:r w:rsidR="00D119AF" w:rsidRPr="00BB4483">
        <w:rPr>
          <w:rFonts w:asciiTheme="majorHAnsi" w:hAnsiTheme="majorHAnsi"/>
          <w:sz w:val="20"/>
          <w:szCs w:val="20"/>
        </w:rPr>
        <w:t>10</w:t>
      </w:r>
      <w:r w:rsidR="00F7506E" w:rsidRPr="00BB4483">
        <w:rPr>
          <w:rFonts w:asciiTheme="majorHAnsi" w:hAnsiTheme="majorHAnsi"/>
          <w:sz w:val="20"/>
          <w:szCs w:val="20"/>
        </w:rPr>
        <w:t>,</w:t>
      </w:r>
      <w:r w:rsidR="00D119AF" w:rsidRPr="00BB4483">
        <w:rPr>
          <w:rFonts w:asciiTheme="majorHAnsi" w:hAnsiTheme="majorHAnsi"/>
          <w:sz w:val="20"/>
          <w:szCs w:val="20"/>
        </w:rPr>
        <w:t xml:space="preserve"> 1983,</w:t>
      </w:r>
      <w:r w:rsidR="00F7506E" w:rsidRPr="00BB4483">
        <w:rPr>
          <w:rFonts w:asciiTheme="majorHAnsi" w:hAnsiTheme="majorHAnsi"/>
          <w:sz w:val="20"/>
          <w:szCs w:val="20"/>
        </w:rPr>
        <w:t xml:space="preserve"> </w:t>
      </w:r>
      <w:r>
        <w:rPr>
          <w:rFonts w:asciiTheme="majorHAnsi" w:hAnsiTheme="majorHAnsi"/>
          <w:sz w:val="20"/>
          <w:szCs w:val="20"/>
        </w:rPr>
        <w:t xml:space="preserve">since </w:t>
      </w:r>
      <w:r w:rsidR="00F7506E" w:rsidRPr="00BB4483">
        <w:rPr>
          <w:rFonts w:asciiTheme="majorHAnsi" w:hAnsiTheme="majorHAnsi"/>
          <w:sz w:val="20"/>
          <w:szCs w:val="20"/>
        </w:rPr>
        <w:t>she continued to be</w:t>
      </w:r>
      <w:r>
        <w:rPr>
          <w:rFonts w:asciiTheme="majorHAnsi" w:hAnsiTheme="majorHAnsi"/>
          <w:sz w:val="20"/>
          <w:szCs w:val="20"/>
        </w:rPr>
        <w:t xml:space="preserve"> under threat of </w:t>
      </w:r>
      <w:r w:rsidR="00F7506E" w:rsidRPr="00BB4483">
        <w:rPr>
          <w:rFonts w:asciiTheme="majorHAnsi" w:hAnsiTheme="majorHAnsi"/>
          <w:sz w:val="20"/>
          <w:szCs w:val="20"/>
        </w:rPr>
        <w:t xml:space="preserve">reprisals against her and her family if she did not meet certain conditions </w:t>
      </w:r>
      <w:r w:rsidR="00A303EE" w:rsidRPr="00BB4483">
        <w:rPr>
          <w:rFonts w:asciiTheme="majorHAnsi" w:hAnsiTheme="majorHAnsi"/>
          <w:sz w:val="20"/>
          <w:szCs w:val="20"/>
        </w:rPr>
        <w:t xml:space="preserve">that </w:t>
      </w:r>
      <w:r w:rsidR="00F7506E" w:rsidRPr="00BB4483">
        <w:rPr>
          <w:rFonts w:asciiTheme="majorHAnsi" w:hAnsiTheme="majorHAnsi"/>
          <w:sz w:val="20"/>
          <w:szCs w:val="20"/>
        </w:rPr>
        <w:t>the military authorities</w:t>
      </w:r>
      <w:r w:rsidR="00A303EE" w:rsidRPr="00BB4483">
        <w:rPr>
          <w:rFonts w:asciiTheme="majorHAnsi" w:hAnsiTheme="majorHAnsi"/>
          <w:sz w:val="20"/>
          <w:szCs w:val="20"/>
        </w:rPr>
        <w:t xml:space="preserve"> had imposed</w:t>
      </w:r>
      <w:r w:rsidR="00D119AF" w:rsidRPr="00BB4483">
        <w:rPr>
          <w:rFonts w:asciiTheme="majorHAnsi" w:hAnsiTheme="majorHAnsi"/>
          <w:sz w:val="20"/>
          <w:szCs w:val="20"/>
        </w:rPr>
        <w:t>.</w:t>
      </w:r>
    </w:p>
    <w:p w14:paraId="36877917" w14:textId="77777777" w:rsidR="00D119AF" w:rsidRPr="00BB4483" w:rsidRDefault="00D119AF" w:rsidP="00D119A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rFonts w:asciiTheme="majorHAnsi" w:hAnsiTheme="majorHAnsi"/>
          <w:sz w:val="20"/>
          <w:szCs w:val="20"/>
        </w:rPr>
      </w:pPr>
    </w:p>
    <w:p w14:paraId="063D3296" w14:textId="0ECF5D4F" w:rsidR="00D119AF" w:rsidRPr="00BB4483" w:rsidRDefault="00F7506E" w:rsidP="005D3CD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rFonts w:asciiTheme="majorHAnsi" w:hAnsiTheme="majorHAnsi"/>
          <w:sz w:val="20"/>
          <w:szCs w:val="20"/>
        </w:rPr>
      </w:pPr>
      <w:r w:rsidRPr="00BB4483">
        <w:rPr>
          <w:rFonts w:asciiTheme="majorHAnsi" w:hAnsiTheme="majorHAnsi"/>
          <w:sz w:val="20"/>
          <w:szCs w:val="20"/>
        </w:rPr>
        <w:t xml:space="preserve">According to the petitioner, years later, the alleged victim requested the benefit of </w:t>
      </w:r>
      <w:r w:rsidR="00CD667A" w:rsidRPr="00BB4483">
        <w:rPr>
          <w:rFonts w:asciiTheme="majorHAnsi" w:hAnsiTheme="majorHAnsi"/>
          <w:sz w:val="20"/>
          <w:szCs w:val="20"/>
        </w:rPr>
        <w:t>Law</w:t>
      </w:r>
      <w:r w:rsidR="00D119AF" w:rsidRPr="00BB4483">
        <w:rPr>
          <w:rFonts w:asciiTheme="majorHAnsi" w:hAnsiTheme="majorHAnsi"/>
          <w:sz w:val="20"/>
          <w:szCs w:val="20"/>
        </w:rPr>
        <w:t xml:space="preserve"> </w:t>
      </w:r>
      <w:r w:rsidR="00662C90">
        <w:rPr>
          <w:rFonts w:asciiTheme="majorHAnsi" w:hAnsiTheme="majorHAnsi"/>
          <w:sz w:val="20"/>
          <w:szCs w:val="20"/>
        </w:rPr>
        <w:t xml:space="preserve">No. </w:t>
      </w:r>
      <w:r w:rsidR="00D119AF" w:rsidRPr="00BB4483">
        <w:rPr>
          <w:rFonts w:asciiTheme="majorHAnsi" w:hAnsiTheme="majorHAnsi"/>
          <w:sz w:val="20"/>
          <w:szCs w:val="20"/>
        </w:rPr>
        <w:t xml:space="preserve">24.043. </w:t>
      </w:r>
      <w:r w:rsidRPr="00BB4483">
        <w:rPr>
          <w:rFonts w:asciiTheme="majorHAnsi" w:hAnsiTheme="majorHAnsi"/>
          <w:sz w:val="20"/>
          <w:szCs w:val="20"/>
        </w:rPr>
        <w:t xml:space="preserve">On November </w:t>
      </w:r>
      <w:r w:rsidR="00D119AF" w:rsidRPr="00BB4483">
        <w:rPr>
          <w:rFonts w:asciiTheme="majorHAnsi" w:hAnsiTheme="majorHAnsi"/>
          <w:sz w:val="20"/>
          <w:szCs w:val="20"/>
        </w:rPr>
        <w:t>5</w:t>
      </w:r>
      <w:r w:rsidRPr="00BB4483">
        <w:rPr>
          <w:rFonts w:asciiTheme="majorHAnsi" w:hAnsiTheme="majorHAnsi"/>
          <w:sz w:val="20"/>
          <w:szCs w:val="20"/>
        </w:rPr>
        <w:t>,</w:t>
      </w:r>
      <w:r w:rsidR="00D119AF" w:rsidRPr="00BB4483">
        <w:rPr>
          <w:rFonts w:asciiTheme="majorHAnsi" w:hAnsiTheme="majorHAnsi"/>
          <w:sz w:val="20"/>
          <w:szCs w:val="20"/>
        </w:rPr>
        <w:t xml:space="preserve"> 1996, </w:t>
      </w:r>
      <w:r w:rsidRPr="00BB4483">
        <w:rPr>
          <w:rFonts w:asciiTheme="majorHAnsi" w:hAnsiTheme="majorHAnsi"/>
          <w:sz w:val="20"/>
          <w:szCs w:val="20"/>
        </w:rPr>
        <w:t>the Minist</w:t>
      </w:r>
      <w:r w:rsidR="00BE2A58" w:rsidRPr="00BB4483">
        <w:rPr>
          <w:rFonts w:asciiTheme="majorHAnsi" w:hAnsiTheme="majorHAnsi"/>
          <w:sz w:val="20"/>
          <w:szCs w:val="20"/>
        </w:rPr>
        <w:t xml:space="preserve">er </w:t>
      </w:r>
      <w:r w:rsidRPr="00BB4483">
        <w:rPr>
          <w:rFonts w:asciiTheme="majorHAnsi" w:hAnsiTheme="majorHAnsi"/>
          <w:sz w:val="20"/>
          <w:szCs w:val="20"/>
        </w:rPr>
        <w:t xml:space="preserve">of the Interior granted her the benefit of </w:t>
      </w:r>
      <w:proofErr w:type="gramStart"/>
      <w:r w:rsidR="00BE2A58" w:rsidRPr="00BB4483">
        <w:rPr>
          <w:rFonts w:asciiTheme="majorHAnsi" w:hAnsiTheme="majorHAnsi"/>
          <w:sz w:val="20"/>
          <w:szCs w:val="20"/>
        </w:rPr>
        <w:t>compensation</w:t>
      </w:r>
      <w:r w:rsidRPr="00BB4483">
        <w:rPr>
          <w:rFonts w:asciiTheme="majorHAnsi" w:hAnsiTheme="majorHAnsi"/>
          <w:sz w:val="20"/>
          <w:szCs w:val="20"/>
        </w:rPr>
        <w:t>, but</w:t>
      </w:r>
      <w:proofErr w:type="gramEnd"/>
      <w:r w:rsidRPr="00BB4483">
        <w:rPr>
          <w:rFonts w:asciiTheme="majorHAnsi" w:hAnsiTheme="majorHAnsi"/>
          <w:sz w:val="20"/>
          <w:szCs w:val="20"/>
        </w:rPr>
        <w:t xml:space="preserve"> </w:t>
      </w:r>
      <w:r w:rsidRPr="00BB4483">
        <w:rPr>
          <w:rFonts w:asciiTheme="majorHAnsi" w:hAnsiTheme="majorHAnsi"/>
          <w:sz w:val="20"/>
          <w:szCs w:val="20"/>
        </w:rPr>
        <w:lastRenderedPageBreak/>
        <w:t xml:space="preserve">excluded </w:t>
      </w:r>
      <w:r w:rsidR="008936F3">
        <w:rPr>
          <w:rFonts w:asciiTheme="majorHAnsi" w:hAnsiTheme="majorHAnsi"/>
          <w:sz w:val="20"/>
          <w:szCs w:val="20"/>
        </w:rPr>
        <w:t xml:space="preserve">from its decision </w:t>
      </w:r>
      <w:r w:rsidRPr="00BB4483">
        <w:rPr>
          <w:rFonts w:asciiTheme="majorHAnsi" w:hAnsiTheme="majorHAnsi"/>
          <w:sz w:val="20"/>
          <w:szCs w:val="20"/>
        </w:rPr>
        <w:t>the exile. Althou</w:t>
      </w:r>
      <w:r w:rsidR="00BE2A58" w:rsidRPr="00BB4483">
        <w:rPr>
          <w:rFonts w:asciiTheme="majorHAnsi" w:hAnsiTheme="majorHAnsi"/>
          <w:sz w:val="20"/>
          <w:szCs w:val="20"/>
        </w:rPr>
        <w:t>g</w:t>
      </w:r>
      <w:r w:rsidRPr="00BB4483">
        <w:rPr>
          <w:rFonts w:asciiTheme="majorHAnsi" w:hAnsiTheme="majorHAnsi"/>
          <w:sz w:val="20"/>
          <w:szCs w:val="20"/>
        </w:rPr>
        <w:t xml:space="preserve">h </w:t>
      </w:r>
      <w:r w:rsidR="00CC1DB2">
        <w:rPr>
          <w:rFonts w:asciiTheme="majorHAnsi" w:hAnsiTheme="majorHAnsi"/>
          <w:sz w:val="20"/>
          <w:szCs w:val="20"/>
        </w:rPr>
        <w:t xml:space="preserve">she filed for </w:t>
      </w:r>
      <w:r w:rsidRPr="00BB4483">
        <w:rPr>
          <w:rFonts w:asciiTheme="majorHAnsi" w:hAnsiTheme="majorHAnsi"/>
          <w:sz w:val="20"/>
          <w:szCs w:val="20"/>
        </w:rPr>
        <w:t>an appeal</w:t>
      </w:r>
      <w:r w:rsidR="00BE2A58" w:rsidRPr="00BB4483">
        <w:rPr>
          <w:rFonts w:asciiTheme="majorHAnsi" w:hAnsiTheme="majorHAnsi"/>
          <w:sz w:val="20"/>
          <w:szCs w:val="20"/>
        </w:rPr>
        <w:t xml:space="preserve"> </w:t>
      </w:r>
      <w:r w:rsidRPr="00BB4483">
        <w:rPr>
          <w:rFonts w:asciiTheme="majorHAnsi" w:hAnsiTheme="majorHAnsi"/>
          <w:sz w:val="20"/>
          <w:szCs w:val="20"/>
        </w:rPr>
        <w:t xml:space="preserve">in April </w:t>
      </w:r>
      <w:r w:rsidR="00D119AF" w:rsidRPr="00BB4483">
        <w:rPr>
          <w:rFonts w:asciiTheme="majorHAnsi" w:hAnsiTheme="majorHAnsi"/>
          <w:sz w:val="20"/>
          <w:szCs w:val="20"/>
        </w:rPr>
        <w:t xml:space="preserve">1997, </w:t>
      </w:r>
      <w:r w:rsidR="00CC1DB2">
        <w:rPr>
          <w:rFonts w:asciiTheme="majorHAnsi" w:hAnsiTheme="majorHAnsi"/>
          <w:sz w:val="20"/>
          <w:szCs w:val="20"/>
        </w:rPr>
        <w:t xml:space="preserve">the </w:t>
      </w:r>
      <w:r w:rsidRPr="00BB4483">
        <w:rPr>
          <w:rFonts w:asciiTheme="majorHAnsi" w:hAnsiTheme="majorHAnsi"/>
          <w:sz w:val="20"/>
          <w:szCs w:val="20"/>
        </w:rPr>
        <w:t>Chamber</w:t>
      </w:r>
      <w:r w:rsidR="00D119AF" w:rsidRPr="00BB4483">
        <w:rPr>
          <w:rFonts w:asciiTheme="majorHAnsi" w:hAnsiTheme="majorHAnsi"/>
          <w:sz w:val="20"/>
          <w:szCs w:val="20"/>
        </w:rPr>
        <w:t xml:space="preserve"> V </w:t>
      </w:r>
      <w:r w:rsidRPr="00BB4483">
        <w:rPr>
          <w:rFonts w:asciiTheme="majorHAnsi" w:hAnsiTheme="majorHAnsi"/>
          <w:sz w:val="20"/>
          <w:szCs w:val="20"/>
        </w:rPr>
        <w:t xml:space="preserve">of the National Court of Appeals dismissed it, arguing that the law only covered </w:t>
      </w:r>
      <w:r w:rsidR="009703F6">
        <w:rPr>
          <w:rFonts w:asciiTheme="majorHAnsi" w:hAnsiTheme="majorHAnsi"/>
          <w:sz w:val="20"/>
          <w:szCs w:val="20"/>
        </w:rPr>
        <w:t>the actual</w:t>
      </w:r>
      <w:r w:rsidR="009703F6" w:rsidRPr="00BB4483">
        <w:rPr>
          <w:rFonts w:asciiTheme="majorHAnsi" w:hAnsiTheme="majorHAnsi"/>
          <w:sz w:val="20"/>
          <w:szCs w:val="20"/>
        </w:rPr>
        <w:t xml:space="preserve"> </w:t>
      </w:r>
      <w:r w:rsidRPr="00BB4483">
        <w:rPr>
          <w:rFonts w:asciiTheme="majorHAnsi" w:hAnsiTheme="majorHAnsi"/>
          <w:sz w:val="20"/>
          <w:szCs w:val="20"/>
        </w:rPr>
        <w:t xml:space="preserve">arrest, house arrest, </w:t>
      </w:r>
      <w:r w:rsidR="00CD667A" w:rsidRPr="00BB4483">
        <w:rPr>
          <w:rFonts w:asciiTheme="majorHAnsi" w:hAnsiTheme="majorHAnsi"/>
          <w:sz w:val="20"/>
          <w:szCs w:val="20"/>
        </w:rPr>
        <w:t xml:space="preserve">and </w:t>
      </w:r>
      <w:r w:rsidRPr="00BB4483">
        <w:rPr>
          <w:rFonts w:asciiTheme="majorHAnsi" w:hAnsiTheme="majorHAnsi"/>
          <w:sz w:val="20"/>
          <w:szCs w:val="20"/>
        </w:rPr>
        <w:t>probation</w:t>
      </w:r>
      <w:r w:rsidR="00D119AF" w:rsidRPr="00BB4483">
        <w:rPr>
          <w:rFonts w:asciiTheme="majorHAnsi" w:hAnsiTheme="majorHAnsi"/>
          <w:sz w:val="20"/>
          <w:szCs w:val="20"/>
        </w:rPr>
        <w:t>.</w:t>
      </w:r>
    </w:p>
    <w:p w14:paraId="74CA660D" w14:textId="77777777" w:rsidR="00D119AF" w:rsidRPr="00BB4483" w:rsidRDefault="00D119AF" w:rsidP="00D119A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rFonts w:asciiTheme="majorHAnsi" w:hAnsiTheme="majorHAnsi"/>
          <w:sz w:val="20"/>
          <w:szCs w:val="20"/>
        </w:rPr>
      </w:pPr>
    </w:p>
    <w:p w14:paraId="13B9FE75" w14:textId="18A4446F" w:rsidR="00D119AF" w:rsidRPr="00BB4483" w:rsidRDefault="00815F29" w:rsidP="005D3CD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rFonts w:asciiTheme="majorHAnsi" w:hAnsiTheme="majorHAnsi"/>
          <w:sz w:val="20"/>
          <w:szCs w:val="20"/>
        </w:rPr>
      </w:pPr>
      <w:r w:rsidRPr="00BB4483">
        <w:rPr>
          <w:rFonts w:asciiTheme="majorHAnsi" w:hAnsiTheme="majorHAnsi"/>
          <w:sz w:val="20"/>
          <w:szCs w:val="20"/>
        </w:rPr>
        <w:t>The petitioner</w:t>
      </w:r>
      <w:r w:rsidR="00D119AF" w:rsidRPr="00BB4483">
        <w:rPr>
          <w:rFonts w:asciiTheme="majorHAnsi" w:hAnsiTheme="majorHAnsi"/>
          <w:sz w:val="20"/>
          <w:szCs w:val="20"/>
        </w:rPr>
        <w:t xml:space="preserve"> </w:t>
      </w:r>
      <w:r w:rsidR="009703F6">
        <w:rPr>
          <w:rFonts w:asciiTheme="majorHAnsi" w:hAnsiTheme="majorHAnsi"/>
          <w:sz w:val="20"/>
          <w:szCs w:val="20"/>
        </w:rPr>
        <w:t xml:space="preserve">stated </w:t>
      </w:r>
      <w:r w:rsidR="00F7506E" w:rsidRPr="00BB4483">
        <w:rPr>
          <w:rFonts w:asciiTheme="majorHAnsi" w:hAnsiTheme="majorHAnsi"/>
          <w:sz w:val="20"/>
          <w:szCs w:val="20"/>
        </w:rPr>
        <w:t xml:space="preserve">that the alleged victim </w:t>
      </w:r>
      <w:r w:rsidR="00AC05D7">
        <w:rPr>
          <w:rFonts w:asciiTheme="majorHAnsi" w:hAnsiTheme="majorHAnsi"/>
          <w:sz w:val="20"/>
          <w:szCs w:val="20"/>
        </w:rPr>
        <w:t xml:space="preserve">did not challenge </w:t>
      </w:r>
      <w:r w:rsidR="004D3D0C">
        <w:rPr>
          <w:rFonts w:asciiTheme="majorHAnsi" w:hAnsiTheme="majorHAnsi"/>
          <w:sz w:val="20"/>
          <w:szCs w:val="20"/>
        </w:rPr>
        <w:t>the</w:t>
      </w:r>
      <w:r w:rsidR="00242AE6">
        <w:rPr>
          <w:rFonts w:asciiTheme="majorHAnsi" w:hAnsiTheme="majorHAnsi"/>
          <w:sz w:val="20"/>
          <w:szCs w:val="20"/>
        </w:rPr>
        <w:t xml:space="preserve"> </w:t>
      </w:r>
      <w:proofErr w:type="spellStart"/>
      <w:r w:rsidR="00F7506E" w:rsidRPr="00BB4483">
        <w:rPr>
          <w:rFonts w:asciiTheme="majorHAnsi" w:hAnsiTheme="majorHAnsi"/>
          <w:sz w:val="20"/>
          <w:szCs w:val="20"/>
        </w:rPr>
        <w:t>the</w:t>
      </w:r>
      <w:proofErr w:type="spellEnd"/>
      <w:r w:rsidR="00F7506E" w:rsidRPr="00BB4483">
        <w:rPr>
          <w:rFonts w:asciiTheme="majorHAnsi" w:hAnsiTheme="majorHAnsi"/>
          <w:sz w:val="20"/>
          <w:szCs w:val="20"/>
        </w:rPr>
        <w:t xml:space="preserve"> judicial decision </w:t>
      </w:r>
      <w:r w:rsidR="00242AE6">
        <w:rPr>
          <w:rFonts w:asciiTheme="majorHAnsi" w:hAnsiTheme="majorHAnsi"/>
          <w:sz w:val="20"/>
          <w:szCs w:val="20"/>
        </w:rPr>
        <w:t xml:space="preserve">in a timely manner due </w:t>
      </w:r>
      <w:r w:rsidR="00F7506E" w:rsidRPr="00BB4483">
        <w:rPr>
          <w:rFonts w:asciiTheme="majorHAnsi" w:hAnsiTheme="majorHAnsi"/>
          <w:sz w:val="20"/>
          <w:szCs w:val="20"/>
        </w:rPr>
        <w:t xml:space="preserve">to the unfavorable context at the time. In that regard, </w:t>
      </w:r>
      <w:r w:rsidR="00242AE6">
        <w:rPr>
          <w:rFonts w:asciiTheme="majorHAnsi" w:hAnsiTheme="majorHAnsi"/>
          <w:sz w:val="20"/>
          <w:szCs w:val="20"/>
        </w:rPr>
        <w:t xml:space="preserve">the petitioner </w:t>
      </w:r>
      <w:r w:rsidR="00F7506E" w:rsidRPr="00BB4483">
        <w:rPr>
          <w:rFonts w:asciiTheme="majorHAnsi" w:hAnsiTheme="majorHAnsi"/>
          <w:sz w:val="20"/>
          <w:szCs w:val="20"/>
        </w:rPr>
        <w:t xml:space="preserve">explained that </w:t>
      </w:r>
      <w:r w:rsidR="00CD667A" w:rsidRPr="00BB4483">
        <w:rPr>
          <w:rFonts w:asciiTheme="majorHAnsi" w:hAnsiTheme="majorHAnsi"/>
          <w:sz w:val="20"/>
          <w:szCs w:val="20"/>
        </w:rPr>
        <w:t>Law</w:t>
      </w:r>
      <w:r w:rsidR="00D119AF" w:rsidRPr="00BB4483">
        <w:rPr>
          <w:rFonts w:asciiTheme="majorHAnsi" w:hAnsiTheme="majorHAnsi"/>
          <w:sz w:val="20"/>
          <w:szCs w:val="20"/>
        </w:rPr>
        <w:t xml:space="preserve"> </w:t>
      </w:r>
      <w:r w:rsidR="00242AE6">
        <w:rPr>
          <w:rFonts w:asciiTheme="majorHAnsi" w:hAnsiTheme="majorHAnsi"/>
          <w:sz w:val="20"/>
          <w:szCs w:val="20"/>
        </w:rPr>
        <w:t xml:space="preserve">No. </w:t>
      </w:r>
      <w:r w:rsidR="00D119AF" w:rsidRPr="00BB4483">
        <w:rPr>
          <w:rFonts w:asciiTheme="majorHAnsi" w:hAnsiTheme="majorHAnsi"/>
          <w:sz w:val="20"/>
          <w:szCs w:val="20"/>
        </w:rPr>
        <w:t xml:space="preserve">24.906, </w:t>
      </w:r>
      <w:r w:rsidR="00166FE1">
        <w:rPr>
          <w:rFonts w:asciiTheme="majorHAnsi" w:hAnsiTheme="majorHAnsi"/>
          <w:sz w:val="20"/>
          <w:szCs w:val="20"/>
        </w:rPr>
        <w:t xml:space="preserve">which </w:t>
      </w:r>
      <w:r w:rsidR="00F7506E" w:rsidRPr="00BB4483">
        <w:rPr>
          <w:rFonts w:asciiTheme="majorHAnsi" w:hAnsiTheme="majorHAnsi"/>
          <w:sz w:val="20"/>
          <w:szCs w:val="20"/>
        </w:rPr>
        <w:t>ex</w:t>
      </w:r>
      <w:r w:rsidR="008B33A2">
        <w:rPr>
          <w:rFonts w:asciiTheme="majorHAnsi" w:hAnsiTheme="majorHAnsi"/>
          <w:sz w:val="20"/>
          <w:szCs w:val="20"/>
        </w:rPr>
        <w:t>tend</w:t>
      </w:r>
      <w:r w:rsidR="00166FE1">
        <w:rPr>
          <w:rFonts w:asciiTheme="majorHAnsi" w:hAnsiTheme="majorHAnsi"/>
          <w:sz w:val="20"/>
          <w:szCs w:val="20"/>
        </w:rPr>
        <w:t xml:space="preserve">ed </w:t>
      </w:r>
      <w:r w:rsidR="00F7506E" w:rsidRPr="00BB4483">
        <w:rPr>
          <w:rFonts w:asciiTheme="majorHAnsi" w:hAnsiTheme="majorHAnsi"/>
          <w:sz w:val="20"/>
          <w:szCs w:val="20"/>
        </w:rPr>
        <w:t>the scope</w:t>
      </w:r>
      <w:r w:rsidR="00BE2A58" w:rsidRPr="00BB4483">
        <w:rPr>
          <w:rFonts w:asciiTheme="majorHAnsi" w:hAnsiTheme="majorHAnsi"/>
          <w:sz w:val="20"/>
          <w:szCs w:val="20"/>
        </w:rPr>
        <w:t>s</w:t>
      </w:r>
      <w:r w:rsidR="00F7506E" w:rsidRPr="00BB4483">
        <w:rPr>
          <w:rFonts w:asciiTheme="majorHAnsi" w:hAnsiTheme="majorHAnsi"/>
          <w:sz w:val="20"/>
          <w:szCs w:val="20"/>
        </w:rPr>
        <w:t xml:space="preserve"> of </w:t>
      </w:r>
      <w:r w:rsidR="00CD667A" w:rsidRPr="00BB4483">
        <w:rPr>
          <w:rFonts w:asciiTheme="majorHAnsi" w:hAnsiTheme="majorHAnsi"/>
          <w:sz w:val="20"/>
          <w:szCs w:val="20"/>
        </w:rPr>
        <w:t>Law</w:t>
      </w:r>
      <w:r w:rsidR="00D119AF" w:rsidRPr="00BB4483">
        <w:rPr>
          <w:rFonts w:asciiTheme="majorHAnsi" w:hAnsiTheme="majorHAnsi"/>
          <w:sz w:val="20"/>
          <w:szCs w:val="20"/>
        </w:rPr>
        <w:t xml:space="preserve"> </w:t>
      </w:r>
      <w:r w:rsidR="008B33A2">
        <w:rPr>
          <w:rFonts w:asciiTheme="majorHAnsi" w:hAnsiTheme="majorHAnsi"/>
          <w:sz w:val="20"/>
          <w:szCs w:val="20"/>
        </w:rPr>
        <w:t xml:space="preserve">No. </w:t>
      </w:r>
      <w:r w:rsidR="00D119AF" w:rsidRPr="00BB4483">
        <w:rPr>
          <w:rFonts w:asciiTheme="majorHAnsi" w:hAnsiTheme="majorHAnsi"/>
          <w:sz w:val="20"/>
          <w:szCs w:val="20"/>
        </w:rPr>
        <w:t xml:space="preserve">24.043, </w:t>
      </w:r>
      <w:r w:rsidR="00F7506E" w:rsidRPr="00BB4483">
        <w:rPr>
          <w:rFonts w:asciiTheme="majorHAnsi" w:hAnsiTheme="majorHAnsi"/>
          <w:sz w:val="20"/>
          <w:szCs w:val="20"/>
        </w:rPr>
        <w:t>had not yet been enacted</w:t>
      </w:r>
      <w:r w:rsidR="00D119AF" w:rsidRPr="00BB4483">
        <w:rPr>
          <w:rFonts w:asciiTheme="majorHAnsi" w:hAnsiTheme="majorHAnsi"/>
          <w:sz w:val="20"/>
          <w:szCs w:val="20"/>
        </w:rPr>
        <w:t>,</w:t>
      </w:r>
      <w:r w:rsidR="00CD667A" w:rsidRPr="00BB4483">
        <w:rPr>
          <w:rFonts w:asciiTheme="majorHAnsi" w:hAnsiTheme="majorHAnsi"/>
          <w:sz w:val="20"/>
          <w:szCs w:val="20"/>
        </w:rPr>
        <w:t xml:space="preserve"> and </w:t>
      </w:r>
      <w:r w:rsidR="00F7506E" w:rsidRPr="00BB4483">
        <w:rPr>
          <w:rFonts w:asciiTheme="majorHAnsi" w:hAnsiTheme="majorHAnsi"/>
          <w:sz w:val="20"/>
          <w:szCs w:val="20"/>
        </w:rPr>
        <w:t xml:space="preserve">the </w:t>
      </w:r>
      <w:r w:rsidR="00BE2A58" w:rsidRPr="00BB4483">
        <w:rPr>
          <w:rFonts w:asciiTheme="majorHAnsi" w:hAnsiTheme="majorHAnsi"/>
          <w:sz w:val="20"/>
          <w:szCs w:val="20"/>
        </w:rPr>
        <w:t xml:space="preserve">final </w:t>
      </w:r>
      <w:r w:rsidR="007219D5">
        <w:rPr>
          <w:rFonts w:asciiTheme="majorHAnsi" w:hAnsiTheme="majorHAnsi"/>
          <w:sz w:val="20"/>
          <w:szCs w:val="20"/>
        </w:rPr>
        <w:t xml:space="preserve">rulings </w:t>
      </w:r>
      <w:r w:rsidR="00F7506E" w:rsidRPr="00BB4483">
        <w:rPr>
          <w:rFonts w:asciiTheme="majorHAnsi" w:hAnsiTheme="majorHAnsi"/>
          <w:sz w:val="20"/>
          <w:szCs w:val="20"/>
        </w:rPr>
        <w:t>of the Supreme Court that</w:t>
      </w:r>
      <w:r w:rsidR="00BE2A58" w:rsidRPr="00BB4483">
        <w:rPr>
          <w:rFonts w:asciiTheme="majorHAnsi" w:hAnsiTheme="majorHAnsi"/>
          <w:sz w:val="20"/>
          <w:szCs w:val="20"/>
        </w:rPr>
        <w:t xml:space="preserve"> would </w:t>
      </w:r>
      <w:r w:rsidR="002F1DCB" w:rsidRPr="00BB4483">
        <w:rPr>
          <w:rFonts w:asciiTheme="majorHAnsi" w:hAnsiTheme="majorHAnsi"/>
          <w:sz w:val="20"/>
          <w:szCs w:val="20"/>
        </w:rPr>
        <w:t>alter</w:t>
      </w:r>
      <w:r w:rsidR="00F7506E" w:rsidRPr="00BB4483">
        <w:rPr>
          <w:rFonts w:asciiTheme="majorHAnsi" w:hAnsiTheme="majorHAnsi"/>
          <w:sz w:val="20"/>
          <w:szCs w:val="20"/>
        </w:rPr>
        <w:t xml:space="preserve"> the legal-political paradigm had not yet been issued. In March</w:t>
      </w:r>
      <w:r w:rsidR="00D119AF" w:rsidRPr="00BB4483">
        <w:rPr>
          <w:rFonts w:asciiTheme="majorHAnsi" w:hAnsiTheme="majorHAnsi"/>
          <w:sz w:val="20"/>
          <w:szCs w:val="20"/>
        </w:rPr>
        <w:t xml:space="preserve"> 2002, </w:t>
      </w:r>
      <w:r w:rsidR="00F7506E" w:rsidRPr="00BB4483">
        <w:rPr>
          <w:rFonts w:asciiTheme="majorHAnsi" w:hAnsiTheme="majorHAnsi"/>
          <w:sz w:val="20"/>
          <w:szCs w:val="20"/>
        </w:rPr>
        <w:t>the victim</w:t>
      </w:r>
      <w:r w:rsidR="00D119AF" w:rsidRPr="00BB4483">
        <w:rPr>
          <w:rFonts w:asciiTheme="majorHAnsi" w:hAnsiTheme="majorHAnsi"/>
          <w:sz w:val="20"/>
          <w:szCs w:val="20"/>
        </w:rPr>
        <w:t xml:space="preserve"> </w:t>
      </w:r>
      <w:r w:rsidR="00F7506E" w:rsidRPr="00BB4483">
        <w:rPr>
          <w:rFonts w:asciiTheme="majorHAnsi" w:hAnsiTheme="majorHAnsi"/>
          <w:sz w:val="20"/>
          <w:szCs w:val="20"/>
        </w:rPr>
        <w:t>requested the Secr</w:t>
      </w:r>
      <w:r w:rsidR="008538B3" w:rsidRPr="00BB4483">
        <w:rPr>
          <w:rFonts w:asciiTheme="majorHAnsi" w:hAnsiTheme="majorHAnsi"/>
          <w:sz w:val="20"/>
          <w:szCs w:val="20"/>
        </w:rPr>
        <w:t>eta</w:t>
      </w:r>
      <w:r w:rsidR="00F7506E" w:rsidRPr="00BB4483">
        <w:rPr>
          <w:rFonts w:asciiTheme="majorHAnsi" w:hAnsiTheme="majorHAnsi"/>
          <w:sz w:val="20"/>
          <w:szCs w:val="20"/>
        </w:rPr>
        <w:t xml:space="preserve">riat for Human Rights to </w:t>
      </w:r>
      <w:r w:rsidR="000C4CFD">
        <w:rPr>
          <w:rFonts w:asciiTheme="majorHAnsi" w:hAnsiTheme="majorHAnsi"/>
          <w:sz w:val="20"/>
          <w:szCs w:val="20"/>
        </w:rPr>
        <w:t>extend</w:t>
      </w:r>
      <w:r w:rsidR="00BE1748">
        <w:rPr>
          <w:rFonts w:asciiTheme="majorHAnsi" w:hAnsiTheme="majorHAnsi"/>
          <w:sz w:val="20"/>
          <w:szCs w:val="20"/>
        </w:rPr>
        <w:t xml:space="preserve"> </w:t>
      </w:r>
      <w:r w:rsidR="00F7506E" w:rsidRPr="00BB4483">
        <w:rPr>
          <w:rFonts w:asciiTheme="majorHAnsi" w:hAnsiTheme="majorHAnsi"/>
          <w:sz w:val="20"/>
          <w:szCs w:val="20"/>
        </w:rPr>
        <w:t>the benefit</w:t>
      </w:r>
      <w:r w:rsidR="00D119AF" w:rsidRPr="00BB4483">
        <w:rPr>
          <w:rFonts w:asciiTheme="majorHAnsi" w:hAnsiTheme="majorHAnsi"/>
          <w:sz w:val="20"/>
          <w:szCs w:val="20"/>
        </w:rPr>
        <w:t xml:space="preserve">, </w:t>
      </w:r>
      <w:r w:rsidR="008538B3" w:rsidRPr="00BB4483">
        <w:rPr>
          <w:rFonts w:asciiTheme="majorHAnsi" w:hAnsiTheme="majorHAnsi"/>
          <w:sz w:val="20"/>
          <w:szCs w:val="20"/>
        </w:rPr>
        <w:t xml:space="preserve">but in September </w:t>
      </w:r>
      <w:r w:rsidR="00D119AF" w:rsidRPr="00BB4483">
        <w:rPr>
          <w:rFonts w:asciiTheme="majorHAnsi" w:hAnsiTheme="majorHAnsi"/>
          <w:sz w:val="20"/>
          <w:szCs w:val="20"/>
        </w:rPr>
        <w:t xml:space="preserve">2008, </w:t>
      </w:r>
      <w:r w:rsidR="008538B3" w:rsidRPr="00BB4483">
        <w:rPr>
          <w:rFonts w:asciiTheme="majorHAnsi" w:hAnsiTheme="majorHAnsi"/>
          <w:sz w:val="20"/>
          <w:szCs w:val="20"/>
        </w:rPr>
        <w:t>the Minist</w:t>
      </w:r>
      <w:r w:rsidR="00BE2A58" w:rsidRPr="00BB4483">
        <w:rPr>
          <w:rFonts w:asciiTheme="majorHAnsi" w:hAnsiTheme="majorHAnsi"/>
          <w:sz w:val="20"/>
          <w:szCs w:val="20"/>
        </w:rPr>
        <w:t xml:space="preserve">er </w:t>
      </w:r>
      <w:r w:rsidR="008538B3" w:rsidRPr="00BB4483">
        <w:rPr>
          <w:rFonts w:asciiTheme="majorHAnsi" w:hAnsiTheme="majorHAnsi"/>
          <w:sz w:val="20"/>
          <w:szCs w:val="20"/>
        </w:rPr>
        <w:t xml:space="preserve">of Justice </w:t>
      </w:r>
      <w:r w:rsidR="000C4CFD">
        <w:rPr>
          <w:rFonts w:asciiTheme="majorHAnsi" w:hAnsiTheme="majorHAnsi"/>
          <w:sz w:val="20"/>
          <w:szCs w:val="20"/>
        </w:rPr>
        <w:t>rejected</w:t>
      </w:r>
      <w:r w:rsidR="000C4CFD" w:rsidRPr="00BB4483">
        <w:rPr>
          <w:rFonts w:asciiTheme="majorHAnsi" w:hAnsiTheme="majorHAnsi"/>
          <w:sz w:val="20"/>
          <w:szCs w:val="20"/>
        </w:rPr>
        <w:t xml:space="preserve"> </w:t>
      </w:r>
      <w:r w:rsidR="008538B3" w:rsidRPr="00BB4483">
        <w:rPr>
          <w:rFonts w:asciiTheme="majorHAnsi" w:hAnsiTheme="majorHAnsi"/>
          <w:sz w:val="20"/>
          <w:szCs w:val="20"/>
        </w:rPr>
        <w:t>the request.</w:t>
      </w:r>
    </w:p>
    <w:p w14:paraId="61637A2F" w14:textId="77777777" w:rsidR="00D119AF" w:rsidRPr="00BB4483" w:rsidRDefault="00D119AF" w:rsidP="00D119A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jc w:val="both"/>
        <w:rPr>
          <w:rFonts w:asciiTheme="majorHAnsi" w:hAnsiTheme="majorHAnsi"/>
          <w:sz w:val="20"/>
          <w:szCs w:val="20"/>
        </w:rPr>
      </w:pPr>
    </w:p>
    <w:p w14:paraId="4053594E" w14:textId="32CD9768" w:rsidR="00D119AF" w:rsidRPr="00BB4483" w:rsidRDefault="00BE2A58" w:rsidP="005D3CD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rFonts w:asciiTheme="majorHAnsi" w:hAnsiTheme="majorHAnsi"/>
          <w:sz w:val="20"/>
          <w:szCs w:val="20"/>
        </w:rPr>
      </w:pPr>
      <w:r w:rsidRPr="00BB4483">
        <w:rPr>
          <w:rFonts w:asciiTheme="majorHAnsi" w:hAnsiTheme="majorHAnsi"/>
          <w:sz w:val="20"/>
          <w:szCs w:val="20"/>
        </w:rPr>
        <w:t>Lastly</w:t>
      </w:r>
      <w:r w:rsidR="00D119AF" w:rsidRPr="00BB4483">
        <w:rPr>
          <w:rFonts w:asciiTheme="majorHAnsi" w:hAnsiTheme="majorHAnsi"/>
          <w:sz w:val="20"/>
          <w:szCs w:val="20"/>
        </w:rPr>
        <w:t xml:space="preserve">, </w:t>
      </w:r>
      <w:r w:rsidR="00815F29" w:rsidRPr="00BB4483">
        <w:rPr>
          <w:rFonts w:asciiTheme="majorHAnsi" w:hAnsiTheme="majorHAnsi"/>
          <w:sz w:val="20"/>
          <w:szCs w:val="20"/>
        </w:rPr>
        <w:t>the petitioner</w:t>
      </w:r>
      <w:r w:rsidR="00D119AF" w:rsidRPr="00BB4483">
        <w:rPr>
          <w:rFonts w:asciiTheme="majorHAnsi" w:hAnsiTheme="majorHAnsi"/>
          <w:sz w:val="20"/>
          <w:szCs w:val="20"/>
        </w:rPr>
        <w:t xml:space="preserve"> </w:t>
      </w:r>
      <w:r w:rsidR="008538B3" w:rsidRPr="00BB4483">
        <w:rPr>
          <w:rFonts w:asciiTheme="majorHAnsi" w:hAnsiTheme="majorHAnsi"/>
          <w:sz w:val="20"/>
          <w:szCs w:val="20"/>
        </w:rPr>
        <w:t>indicated that</w:t>
      </w:r>
      <w:r w:rsidR="00813EA7">
        <w:rPr>
          <w:rFonts w:asciiTheme="majorHAnsi" w:hAnsiTheme="majorHAnsi"/>
          <w:sz w:val="20"/>
          <w:szCs w:val="20"/>
        </w:rPr>
        <w:t xml:space="preserve"> the decision was appe</w:t>
      </w:r>
      <w:r w:rsidR="00A164D6">
        <w:rPr>
          <w:rFonts w:asciiTheme="majorHAnsi" w:hAnsiTheme="majorHAnsi"/>
          <w:sz w:val="20"/>
          <w:szCs w:val="20"/>
        </w:rPr>
        <w:t>aled</w:t>
      </w:r>
      <w:r w:rsidR="00D119AF" w:rsidRPr="00BB4483">
        <w:rPr>
          <w:rFonts w:asciiTheme="majorHAnsi" w:hAnsiTheme="majorHAnsi"/>
          <w:sz w:val="20"/>
          <w:szCs w:val="20"/>
        </w:rPr>
        <w:t xml:space="preserve">, </w:t>
      </w:r>
      <w:r w:rsidR="008538B3" w:rsidRPr="00BB4483">
        <w:rPr>
          <w:rFonts w:asciiTheme="majorHAnsi" w:hAnsiTheme="majorHAnsi"/>
          <w:sz w:val="20"/>
          <w:szCs w:val="20"/>
        </w:rPr>
        <w:t xml:space="preserve">but the Court of Appeals </w:t>
      </w:r>
      <w:r w:rsidR="00262C79" w:rsidRPr="00BB4483">
        <w:rPr>
          <w:rFonts w:asciiTheme="majorHAnsi" w:hAnsiTheme="majorHAnsi"/>
          <w:sz w:val="20"/>
          <w:szCs w:val="20"/>
        </w:rPr>
        <w:t>d</w:t>
      </w:r>
      <w:r w:rsidR="00333093">
        <w:rPr>
          <w:rFonts w:asciiTheme="majorHAnsi" w:hAnsiTheme="majorHAnsi"/>
          <w:sz w:val="20"/>
          <w:szCs w:val="20"/>
        </w:rPr>
        <w:t>ismissed</w:t>
      </w:r>
      <w:r w:rsidR="00262C79" w:rsidRPr="00BB4483">
        <w:rPr>
          <w:rFonts w:asciiTheme="majorHAnsi" w:hAnsiTheme="majorHAnsi"/>
          <w:sz w:val="20"/>
          <w:szCs w:val="20"/>
        </w:rPr>
        <w:t xml:space="preserve"> </w:t>
      </w:r>
      <w:r w:rsidR="00343C29">
        <w:rPr>
          <w:rFonts w:asciiTheme="majorHAnsi" w:hAnsiTheme="majorHAnsi"/>
          <w:sz w:val="20"/>
          <w:szCs w:val="20"/>
        </w:rPr>
        <w:t xml:space="preserve">the motion </w:t>
      </w:r>
      <w:r w:rsidR="008538B3" w:rsidRPr="00BB4483">
        <w:rPr>
          <w:rFonts w:asciiTheme="majorHAnsi" w:hAnsiTheme="majorHAnsi"/>
          <w:sz w:val="20"/>
          <w:szCs w:val="20"/>
        </w:rPr>
        <w:t xml:space="preserve">in December </w:t>
      </w:r>
      <w:r w:rsidR="00D119AF" w:rsidRPr="00BB4483">
        <w:rPr>
          <w:rFonts w:asciiTheme="majorHAnsi" w:hAnsiTheme="majorHAnsi"/>
          <w:sz w:val="20"/>
          <w:szCs w:val="20"/>
        </w:rPr>
        <w:t xml:space="preserve">2008. </w:t>
      </w:r>
      <w:r w:rsidR="008538B3" w:rsidRPr="00BB4483">
        <w:rPr>
          <w:rFonts w:asciiTheme="majorHAnsi" w:hAnsiTheme="majorHAnsi"/>
          <w:sz w:val="20"/>
          <w:szCs w:val="20"/>
        </w:rPr>
        <w:t>The alleged victim</w:t>
      </w:r>
      <w:r w:rsidR="00D119AF" w:rsidRPr="00BB4483">
        <w:rPr>
          <w:rFonts w:asciiTheme="majorHAnsi" w:hAnsiTheme="majorHAnsi"/>
          <w:sz w:val="20"/>
          <w:szCs w:val="20"/>
        </w:rPr>
        <w:t xml:space="preserve"> </w:t>
      </w:r>
      <w:r w:rsidR="00AD03B6">
        <w:rPr>
          <w:rFonts w:asciiTheme="majorHAnsi" w:hAnsiTheme="majorHAnsi"/>
          <w:sz w:val="20"/>
          <w:szCs w:val="20"/>
        </w:rPr>
        <w:t xml:space="preserve">filed </w:t>
      </w:r>
      <w:r w:rsidR="008538B3" w:rsidRPr="00BB4483">
        <w:rPr>
          <w:rFonts w:asciiTheme="majorHAnsi" w:hAnsiTheme="majorHAnsi"/>
          <w:sz w:val="20"/>
          <w:szCs w:val="20"/>
        </w:rPr>
        <w:t>a</w:t>
      </w:r>
      <w:r w:rsidR="00AD03B6">
        <w:rPr>
          <w:rFonts w:asciiTheme="majorHAnsi" w:hAnsiTheme="majorHAnsi"/>
          <w:sz w:val="20"/>
          <w:szCs w:val="20"/>
        </w:rPr>
        <w:t>n extraordinary</w:t>
      </w:r>
      <w:r w:rsidR="008538B3" w:rsidRPr="00BB4483">
        <w:rPr>
          <w:rFonts w:asciiTheme="majorHAnsi" w:hAnsiTheme="majorHAnsi"/>
          <w:sz w:val="20"/>
          <w:szCs w:val="20"/>
        </w:rPr>
        <w:t xml:space="preserve"> federal appeal in February</w:t>
      </w:r>
      <w:r w:rsidR="00D119AF" w:rsidRPr="00BB4483">
        <w:rPr>
          <w:rFonts w:asciiTheme="majorHAnsi" w:hAnsiTheme="majorHAnsi"/>
          <w:sz w:val="20"/>
          <w:szCs w:val="20"/>
        </w:rPr>
        <w:t xml:space="preserve"> 2009, </w:t>
      </w:r>
      <w:r w:rsidR="008538B3" w:rsidRPr="00BB4483">
        <w:rPr>
          <w:rFonts w:asciiTheme="majorHAnsi" w:hAnsiTheme="majorHAnsi"/>
          <w:sz w:val="20"/>
          <w:szCs w:val="20"/>
        </w:rPr>
        <w:t xml:space="preserve">which was denied in August </w:t>
      </w:r>
      <w:r w:rsidR="00D119AF" w:rsidRPr="00BB4483">
        <w:rPr>
          <w:rFonts w:asciiTheme="majorHAnsi" w:hAnsiTheme="majorHAnsi"/>
          <w:sz w:val="20"/>
          <w:szCs w:val="20"/>
        </w:rPr>
        <w:t xml:space="preserve">2009. </w:t>
      </w:r>
      <w:r w:rsidR="008538B3" w:rsidRPr="00BB4483">
        <w:rPr>
          <w:rFonts w:asciiTheme="majorHAnsi" w:hAnsiTheme="majorHAnsi"/>
          <w:sz w:val="20"/>
          <w:szCs w:val="20"/>
        </w:rPr>
        <w:t xml:space="preserve"> Subsequently, in September 2009, she filed</w:t>
      </w:r>
      <w:r w:rsidR="00262C79" w:rsidRPr="00BB4483">
        <w:rPr>
          <w:rFonts w:asciiTheme="majorHAnsi" w:hAnsiTheme="majorHAnsi"/>
          <w:sz w:val="20"/>
          <w:szCs w:val="20"/>
        </w:rPr>
        <w:t xml:space="preserve"> </w:t>
      </w:r>
      <w:r w:rsidR="00F015BB">
        <w:rPr>
          <w:rFonts w:asciiTheme="majorHAnsi" w:hAnsiTheme="majorHAnsi"/>
          <w:sz w:val="20"/>
          <w:szCs w:val="20"/>
        </w:rPr>
        <w:t xml:space="preserve">a </w:t>
      </w:r>
      <w:r w:rsidR="00B54F5E">
        <w:rPr>
          <w:rFonts w:asciiTheme="majorHAnsi" w:hAnsiTheme="majorHAnsi"/>
          <w:sz w:val="20"/>
          <w:szCs w:val="20"/>
        </w:rPr>
        <w:t xml:space="preserve">writ of complaint before </w:t>
      </w:r>
      <w:r w:rsidR="00262C79" w:rsidRPr="00BB4483">
        <w:rPr>
          <w:rFonts w:asciiTheme="majorHAnsi" w:hAnsiTheme="majorHAnsi"/>
          <w:sz w:val="20"/>
          <w:szCs w:val="20"/>
        </w:rPr>
        <w:t>the Supreme Court</w:t>
      </w:r>
      <w:r w:rsidR="00D119AF" w:rsidRPr="00BB4483">
        <w:rPr>
          <w:rFonts w:asciiTheme="majorHAnsi" w:hAnsiTheme="majorHAnsi"/>
          <w:sz w:val="20"/>
          <w:szCs w:val="20"/>
        </w:rPr>
        <w:t xml:space="preserve">, </w:t>
      </w:r>
      <w:r w:rsidR="008538B3" w:rsidRPr="00BB4483">
        <w:rPr>
          <w:rFonts w:asciiTheme="majorHAnsi" w:hAnsiTheme="majorHAnsi"/>
          <w:sz w:val="20"/>
          <w:szCs w:val="20"/>
        </w:rPr>
        <w:t xml:space="preserve">which required </w:t>
      </w:r>
      <w:r w:rsidR="00262C79" w:rsidRPr="00BB4483">
        <w:rPr>
          <w:rFonts w:asciiTheme="majorHAnsi" w:hAnsiTheme="majorHAnsi"/>
          <w:sz w:val="20"/>
          <w:szCs w:val="20"/>
        </w:rPr>
        <w:t xml:space="preserve">a </w:t>
      </w:r>
      <w:r w:rsidR="008538B3" w:rsidRPr="00BB4483">
        <w:rPr>
          <w:rFonts w:asciiTheme="majorHAnsi" w:hAnsiTheme="majorHAnsi"/>
          <w:sz w:val="20"/>
          <w:szCs w:val="20"/>
        </w:rPr>
        <w:t xml:space="preserve">prior </w:t>
      </w:r>
      <w:r w:rsidR="0005702E">
        <w:rPr>
          <w:rFonts w:asciiTheme="majorHAnsi" w:hAnsiTheme="majorHAnsi"/>
          <w:sz w:val="20"/>
          <w:szCs w:val="20"/>
        </w:rPr>
        <w:t xml:space="preserve">monetary </w:t>
      </w:r>
      <w:r w:rsidR="008538B3" w:rsidRPr="00BB4483">
        <w:rPr>
          <w:rFonts w:asciiTheme="majorHAnsi" w:hAnsiTheme="majorHAnsi"/>
          <w:sz w:val="20"/>
          <w:szCs w:val="20"/>
        </w:rPr>
        <w:t xml:space="preserve">deposit. </w:t>
      </w:r>
      <w:r w:rsidR="0005702E">
        <w:rPr>
          <w:rFonts w:asciiTheme="majorHAnsi" w:hAnsiTheme="majorHAnsi"/>
          <w:sz w:val="20"/>
          <w:szCs w:val="20"/>
        </w:rPr>
        <w:t xml:space="preserve">Despite </w:t>
      </w:r>
      <w:r w:rsidR="008538B3" w:rsidRPr="00BB4483">
        <w:rPr>
          <w:rFonts w:asciiTheme="majorHAnsi" w:hAnsiTheme="majorHAnsi"/>
          <w:sz w:val="20"/>
          <w:szCs w:val="20"/>
        </w:rPr>
        <w:t>request</w:t>
      </w:r>
      <w:r w:rsidR="0005702E">
        <w:rPr>
          <w:rFonts w:asciiTheme="majorHAnsi" w:hAnsiTheme="majorHAnsi"/>
          <w:sz w:val="20"/>
          <w:szCs w:val="20"/>
        </w:rPr>
        <w:t xml:space="preserve">ing </w:t>
      </w:r>
      <w:r w:rsidR="00F47F3A" w:rsidRPr="00BB4483">
        <w:rPr>
          <w:rFonts w:asciiTheme="majorHAnsi" w:hAnsiTheme="majorHAnsi"/>
          <w:sz w:val="20"/>
          <w:szCs w:val="20"/>
        </w:rPr>
        <w:t>that this requirement be waived</w:t>
      </w:r>
      <w:r w:rsidR="008538B3" w:rsidRPr="00BB4483">
        <w:rPr>
          <w:rFonts w:asciiTheme="majorHAnsi" w:hAnsiTheme="majorHAnsi"/>
          <w:sz w:val="20"/>
          <w:szCs w:val="20"/>
        </w:rPr>
        <w:t xml:space="preserve">, the Court did not </w:t>
      </w:r>
      <w:r w:rsidR="006A06A5">
        <w:rPr>
          <w:rFonts w:asciiTheme="majorHAnsi" w:hAnsiTheme="majorHAnsi"/>
          <w:sz w:val="20"/>
          <w:szCs w:val="20"/>
        </w:rPr>
        <w:t xml:space="preserve">grant </w:t>
      </w:r>
      <w:r w:rsidR="008538B3" w:rsidRPr="00BB4483">
        <w:rPr>
          <w:rFonts w:asciiTheme="majorHAnsi" w:hAnsiTheme="majorHAnsi"/>
          <w:sz w:val="20"/>
          <w:szCs w:val="20"/>
        </w:rPr>
        <w:t xml:space="preserve">it.  On February </w:t>
      </w:r>
      <w:r w:rsidR="00D119AF" w:rsidRPr="00BB4483">
        <w:rPr>
          <w:rFonts w:asciiTheme="majorHAnsi" w:hAnsiTheme="majorHAnsi"/>
          <w:sz w:val="20"/>
          <w:szCs w:val="20"/>
        </w:rPr>
        <w:t>23</w:t>
      </w:r>
      <w:r w:rsidR="008538B3" w:rsidRPr="00BB4483">
        <w:rPr>
          <w:rFonts w:asciiTheme="majorHAnsi" w:hAnsiTheme="majorHAnsi"/>
          <w:sz w:val="20"/>
          <w:szCs w:val="20"/>
        </w:rPr>
        <w:t>,</w:t>
      </w:r>
      <w:r w:rsidR="00D119AF" w:rsidRPr="00BB4483">
        <w:rPr>
          <w:rFonts w:asciiTheme="majorHAnsi" w:hAnsiTheme="majorHAnsi"/>
          <w:sz w:val="20"/>
          <w:szCs w:val="20"/>
        </w:rPr>
        <w:t xml:space="preserve"> 2010, </w:t>
      </w:r>
      <w:r w:rsidR="00F7506E" w:rsidRPr="00BB4483">
        <w:rPr>
          <w:rFonts w:asciiTheme="majorHAnsi" w:hAnsiTheme="majorHAnsi"/>
          <w:sz w:val="20"/>
          <w:szCs w:val="20"/>
        </w:rPr>
        <w:t>the victim</w:t>
      </w:r>
      <w:r w:rsidR="00D119AF" w:rsidRPr="00BB4483">
        <w:rPr>
          <w:rFonts w:asciiTheme="majorHAnsi" w:hAnsiTheme="majorHAnsi"/>
          <w:sz w:val="20"/>
          <w:szCs w:val="20"/>
        </w:rPr>
        <w:t xml:space="preserve"> </w:t>
      </w:r>
      <w:r w:rsidR="008538B3" w:rsidRPr="00BB4483">
        <w:rPr>
          <w:rFonts w:asciiTheme="majorHAnsi" w:hAnsiTheme="majorHAnsi"/>
          <w:sz w:val="20"/>
          <w:szCs w:val="20"/>
        </w:rPr>
        <w:t xml:space="preserve">paid the deposit, but in September </w:t>
      </w:r>
      <w:r w:rsidR="00D119AF" w:rsidRPr="00BB4483">
        <w:rPr>
          <w:rFonts w:asciiTheme="majorHAnsi" w:hAnsiTheme="majorHAnsi"/>
          <w:sz w:val="20"/>
          <w:szCs w:val="20"/>
        </w:rPr>
        <w:t xml:space="preserve">2010, </w:t>
      </w:r>
      <w:r w:rsidR="008538B3" w:rsidRPr="00BB4483">
        <w:rPr>
          <w:rFonts w:asciiTheme="majorHAnsi" w:hAnsiTheme="majorHAnsi"/>
          <w:sz w:val="20"/>
          <w:szCs w:val="20"/>
        </w:rPr>
        <w:t>the Supreme Court</w:t>
      </w:r>
      <w:r w:rsidR="00D119AF" w:rsidRPr="00BB4483">
        <w:rPr>
          <w:rFonts w:asciiTheme="majorHAnsi" w:hAnsiTheme="majorHAnsi"/>
          <w:sz w:val="20"/>
          <w:szCs w:val="20"/>
        </w:rPr>
        <w:t xml:space="preserve"> </w:t>
      </w:r>
      <w:r w:rsidR="008538B3" w:rsidRPr="00BB4483">
        <w:rPr>
          <w:rFonts w:asciiTheme="majorHAnsi" w:hAnsiTheme="majorHAnsi"/>
          <w:sz w:val="20"/>
          <w:szCs w:val="20"/>
        </w:rPr>
        <w:t xml:space="preserve">dismissed </w:t>
      </w:r>
      <w:r w:rsidR="00247F5C">
        <w:rPr>
          <w:rFonts w:asciiTheme="majorHAnsi" w:hAnsiTheme="majorHAnsi"/>
          <w:sz w:val="20"/>
          <w:szCs w:val="20"/>
        </w:rPr>
        <w:t xml:space="preserve">the writ </w:t>
      </w:r>
      <w:r w:rsidR="008538B3" w:rsidRPr="00BB4483">
        <w:rPr>
          <w:rFonts w:asciiTheme="majorHAnsi" w:hAnsiTheme="majorHAnsi"/>
          <w:sz w:val="20"/>
          <w:szCs w:val="20"/>
        </w:rPr>
        <w:t xml:space="preserve">based </w:t>
      </w:r>
      <w:r w:rsidR="00F672BC" w:rsidRPr="00BB4483">
        <w:rPr>
          <w:rFonts w:asciiTheme="majorHAnsi" w:hAnsiTheme="majorHAnsi"/>
          <w:sz w:val="20"/>
          <w:szCs w:val="20"/>
        </w:rPr>
        <w:t xml:space="preserve">on </w:t>
      </w:r>
      <w:r w:rsidR="008538B3" w:rsidRPr="00BB4483">
        <w:rPr>
          <w:rFonts w:asciiTheme="majorHAnsi" w:hAnsiTheme="majorHAnsi"/>
          <w:sz w:val="20"/>
          <w:szCs w:val="20"/>
        </w:rPr>
        <w:t xml:space="preserve">failure to meet requirements. An appeal for reversal </w:t>
      </w:r>
      <w:r w:rsidR="001605AB" w:rsidRPr="00BB4483">
        <w:rPr>
          <w:rFonts w:asciiTheme="majorHAnsi" w:hAnsiTheme="majorHAnsi"/>
          <w:sz w:val="20"/>
          <w:szCs w:val="20"/>
        </w:rPr>
        <w:t xml:space="preserve">was brought </w:t>
      </w:r>
      <w:r w:rsidR="008538B3" w:rsidRPr="00BB4483">
        <w:rPr>
          <w:rFonts w:asciiTheme="majorHAnsi" w:hAnsiTheme="majorHAnsi"/>
          <w:sz w:val="20"/>
          <w:szCs w:val="20"/>
        </w:rPr>
        <w:t xml:space="preserve">against this new </w:t>
      </w:r>
      <w:r w:rsidR="00F672BC" w:rsidRPr="00BB4483">
        <w:rPr>
          <w:rFonts w:asciiTheme="majorHAnsi" w:hAnsiTheme="majorHAnsi"/>
          <w:sz w:val="20"/>
          <w:szCs w:val="20"/>
        </w:rPr>
        <w:t>dismissal</w:t>
      </w:r>
      <w:r w:rsidR="008538B3" w:rsidRPr="00BB4483">
        <w:rPr>
          <w:rFonts w:asciiTheme="majorHAnsi" w:hAnsiTheme="majorHAnsi"/>
          <w:sz w:val="20"/>
          <w:szCs w:val="20"/>
        </w:rPr>
        <w:t>. Finally, on March</w:t>
      </w:r>
      <w:r w:rsidR="00D119AF" w:rsidRPr="00BB4483">
        <w:rPr>
          <w:rFonts w:asciiTheme="majorHAnsi" w:hAnsiTheme="majorHAnsi"/>
          <w:sz w:val="20"/>
          <w:szCs w:val="20"/>
        </w:rPr>
        <w:t xml:space="preserve"> 2</w:t>
      </w:r>
      <w:r w:rsidR="008538B3" w:rsidRPr="00BB4483">
        <w:rPr>
          <w:rFonts w:asciiTheme="majorHAnsi" w:hAnsiTheme="majorHAnsi"/>
          <w:sz w:val="20"/>
          <w:szCs w:val="20"/>
        </w:rPr>
        <w:t>,</w:t>
      </w:r>
      <w:r w:rsidR="00D119AF" w:rsidRPr="00BB4483">
        <w:rPr>
          <w:rFonts w:asciiTheme="majorHAnsi" w:hAnsiTheme="majorHAnsi"/>
          <w:sz w:val="20"/>
          <w:szCs w:val="20"/>
        </w:rPr>
        <w:t xml:space="preserve"> 2011, </w:t>
      </w:r>
      <w:r w:rsidR="008538B3" w:rsidRPr="00BB4483">
        <w:rPr>
          <w:rFonts w:asciiTheme="majorHAnsi" w:hAnsiTheme="majorHAnsi"/>
          <w:sz w:val="20"/>
          <w:szCs w:val="20"/>
        </w:rPr>
        <w:t xml:space="preserve">the Court </w:t>
      </w:r>
      <w:r w:rsidR="0030345A" w:rsidRPr="00BB4483">
        <w:rPr>
          <w:rFonts w:asciiTheme="majorHAnsi" w:hAnsiTheme="majorHAnsi"/>
          <w:sz w:val="20"/>
          <w:szCs w:val="20"/>
        </w:rPr>
        <w:t xml:space="preserve">upheld </w:t>
      </w:r>
      <w:r w:rsidR="008538B3" w:rsidRPr="00BB4483">
        <w:rPr>
          <w:rFonts w:asciiTheme="majorHAnsi" w:hAnsiTheme="majorHAnsi"/>
          <w:sz w:val="20"/>
          <w:szCs w:val="20"/>
        </w:rPr>
        <w:t>its decision to d</w:t>
      </w:r>
      <w:r w:rsidR="00F672BC" w:rsidRPr="00BB4483">
        <w:rPr>
          <w:rFonts w:asciiTheme="majorHAnsi" w:hAnsiTheme="majorHAnsi"/>
          <w:sz w:val="20"/>
          <w:szCs w:val="20"/>
        </w:rPr>
        <w:t>ismiss</w:t>
      </w:r>
      <w:r w:rsidR="008538B3" w:rsidRPr="00BB4483">
        <w:rPr>
          <w:rFonts w:asciiTheme="majorHAnsi" w:hAnsiTheme="majorHAnsi"/>
          <w:sz w:val="20"/>
          <w:szCs w:val="20"/>
        </w:rPr>
        <w:t xml:space="preserve"> the appeal, notifying the alleged victim</w:t>
      </w:r>
      <w:r w:rsidR="00D119AF" w:rsidRPr="00BB4483">
        <w:rPr>
          <w:rFonts w:asciiTheme="majorHAnsi" w:hAnsiTheme="majorHAnsi"/>
          <w:sz w:val="20"/>
          <w:szCs w:val="20"/>
        </w:rPr>
        <w:t xml:space="preserve"> </w:t>
      </w:r>
      <w:r w:rsidR="008538B3" w:rsidRPr="00BB4483">
        <w:rPr>
          <w:rFonts w:asciiTheme="majorHAnsi" w:hAnsiTheme="majorHAnsi"/>
          <w:sz w:val="20"/>
          <w:szCs w:val="20"/>
        </w:rPr>
        <w:t>on March</w:t>
      </w:r>
      <w:r w:rsidR="00D119AF" w:rsidRPr="00BB4483">
        <w:rPr>
          <w:rFonts w:asciiTheme="majorHAnsi" w:hAnsiTheme="majorHAnsi"/>
          <w:sz w:val="20"/>
          <w:szCs w:val="20"/>
        </w:rPr>
        <w:t xml:space="preserve"> 21</w:t>
      </w:r>
      <w:r w:rsidR="008538B3" w:rsidRPr="00BB4483">
        <w:rPr>
          <w:rFonts w:asciiTheme="majorHAnsi" w:hAnsiTheme="majorHAnsi"/>
          <w:sz w:val="20"/>
          <w:szCs w:val="20"/>
        </w:rPr>
        <w:t>,</w:t>
      </w:r>
      <w:r w:rsidR="00D119AF" w:rsidRPr="00BB4483">
        <w:rPr>
          <w:rFonts w:asciiTheme="majorHAnsi" w:hAnsiTheme="majorHAnsi"/>
          <w:sz w:val="20"/>
          <w:szCs w:val="20"/>
        </w:rPr>
        <w:t xml:space="preserve"> 2011.</w:t>
      </w:r>
    </w:p>
    <w:p w14:paraId="5895E551" w14:textId="77777777" w:rsidR="00DA37B6" w:rsidRPr="00BB448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Theme="majorHAnsi" w:eastAsia="MS Mincho" w:hAnsiTheme="majorHAnsi" w:cstheme="minorHAnsi"/>
          <w:b/>
          <w:color w:val="000000" w:themeColor="text1"/>
          <w:sz w:val="20"/>
          <w:szCs w:val="20"/>
        </w:rPr>
      </w:pPr>
    </w:p>
    <w:p w14:paraId="098B486B" w14:textId="77777777" w:rsidR="00FA675D" w:rsidRPr="000333BC" w:rsidRDefault="00FA675D" w:rsidP="0027548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cstheme="minorHAnsi"/>
          <w:b/>
          <w:color w:val="000000" w:themeColor="text1"/>
          <w:sz w:val="20"/>
          <w:szCs w:val="20"/>
        </w:rPr>
      </w:pPr>
      <w:r w:rsidRPr="000333BC">
        <w:rPr>
          <w:rFonts w:asciiTheme="majorHAnsi" w:eastAsia="MS Mincho" w:hAnsiTheme="majorHAnsi" w:cstheme="minorHAnsi"/>
          <w:b/>
          <w:color w:val="000000" w:themeColor="text1"/>
          <w:sz w:val="20"/>
          <w:szCs w:val="20"/>
        </w:rPr>
        <w:t>FRIENDLY SETTLEMENT</w:t>
      </w:r>
    </w:p>
    <w:p w14:paraId="3F65EB3E" w14:textId="77777777" w:rsidR="00BF6556" w:rsidRPr="00BB4483" w:rsidRDefault="00BF6556" w:rsidP="00BF6556">
      <w:pPr>
        <w:pStyle w:val="ListParagraph"/>
        <w:ind w:firstLine="720"/>
        <w:jc w:val="both"/>
        <w:rPr>
          <w:rFonts w:asciiTheme="majorHAnsi" w:eastAsia="Times New Roman" w:hAnsiTheme="majorHAnsi"/>
          <w:sz w:val="20"/>
          <w:szCs w:val="20"/>
          <w:bdr w:val="none" w:sz="0" w:space="0" w:color="auto" w:frame="1"/>
        </w:rPr>
      </w:pPr>
    </w:p>
    <w:p w14:paraId="43FE701B" w14:textId="4ECFA50B" w:rsidR="00BF6556" w:rsidRPr="00BB4483" w:rsidRDefault="008538B3" w:rsidP="005D3CD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rPr>
      </w:pPr>
      <w:r w:rsidRPr="00BB4483">
        <w:rPr>
          <w:rFonts w:asciiTheme="majorHAnsi" w:eastAsia="Times New Roman" w:hAnsiTheme="majorHAnsi"/>
          <w:sz w:val="20"/>
          <w:szCs w:val="20"/>
        </w:rPr>
        <w:t xml:space="preserve">On November </w:t>
      </w:r>
      <w:r w:rsidR="00BF6556" w:rsidRPr="00BB4483">
        <w:rPr>
          <w:rFonts w:asciiTheme="majorHAnsi" w:eastAsia="Times New Roman" w:hAnsiTheme="majorHAnsi"/>
          <w:sz w:val="20"/>
          <w:szCs w:val="20"/>
        </w:rPr>
        <w:t>14</w:t>
      </w:r>
      <w:r w:rsidRPr="00BB4483">
        <w:rPr>
          <w:rFonts w:asciiTheme="majorHAnsi" w:eastAsia="Times New Roman" w:hAnsiTheme="majorHAnsi"/>
          <w:sz w:val="20"/>
          <w:szCs w:val="20"/>
        </w:rPr>
        <w:t>,</w:t>
      </w:r>
      <w:r w:rsidR="00BF6556" w:rsidRPr="00BB4483">
        <w:rPr>
          <w:rFonts w:asciiTheme="majorHAnsi" w:eastAsia="Times New Roman" w:hAnsiTheme="majorHAnsi"/>
          <w:sz w:val="20"/>
          <w:szCs w:val="20"/>
        </w:rPr>
        <w:t xml:space="preserve"> 2022, </w:t>
      </w:r>
      <w:r w:rsidRPr="00BB4483">
        <w:rPr>
          <w:rFonts w:asciiTheme="majorHAnsi" w:eastAsia="Times New Roman" w:hAnsiTheme="majorHAnsi"/>
          <w:sz w:val="20"/>
          <w:szCs w:val="20"/>
        </w:rPr>
        <w:t xml:space="preserve">the </w:t>
      </w:r>
      <w:r w:rsidR="007224A1" w:rsidRPr="00BB4483">
        <w:rPr>
          <w:rFonts w:asciiTheme="majorHAnsi" w:eastAsia="Times New Roman" w:hAnsiTheme="majorHAnsi"/>
          <w:sz w:val="20"/>
          <w:szCs w:val="20"/>
        </w:rPr>
        <w:t>parties</w:t>
      </w:r>
      <w:r w:rsidR="00BF6556" w:rsidRPr="00BB4483">
        <w:rPr>
          <w:rFonts w:asciiTheme="majorHAnsi" w:eastAsia="Times New Roman" w:hAnsiTheme="majorHAnsi"/>
          <w:sz w:val="20"/>
          <w:szCs w:val="20"/>
        </w:rPr>
        <w:t xml:space="preserve"> </w:t>
      </w:r>
      <w:r w:rsidRPr="00BB4483">
        <w:rPr>
          <w:rFonts w:asciiTheme="majorHAnsi" w:eastAsia="Times New Roman" w:hAnsiTheme="majorHAnsi"/>
          <w:sz w:val="20"/>
          <w:szCs w:val="20"/>
        </w:rPr>
        <w:t>signed a friendly settlement agreement</w:t>
      </w:r>
      <w:r w:rsidR="00BF6556" w:rsidRPr="00BB4483">
        <w:rPr>
          <w:rFonts w:asciiTheme="majorHAnsi" w:eastAsia="Times New Roman" w:hAnsiTheme="majorHAnsi"/>
          <w:sz w:val="20"/>
          <w:szCs w:val="20"/>
        </w:rPr>
        <w:t xml:space="preserve">, </w:t>
      </w:r>
      <w:r w:rsidR="00A256C0">
        <w:rPr>
          <w:rFonts w:asciiTheme="majorHAnsi" w:eastAsia="Times New Roman" w:hAnsiTheme="majorHAnsi"/>
          <w:sz w:val="20"/>
          <w:szCs w:val="20"/>
        </w:rPr>
        <w:t xml:space="preserve">the text of which states </w:t>
      </w:r>
      <w:r w:rsidRPr="00BB4483">
        <w:rPr>
          <w:rFonts w:asciiTheme="majorHAnsi" w:eastAsia="Times New Roman" w:hAnsiTheme="majorHAnsi"/>
          <w:sz w:val="20"/>
          <w:szCs w:val="20"/>
        </w:rPr>
        <w:t>the following:</w:t>
      </w:r>
    </w:p>
    <w:p w14:paraId="131F99B2" w14:textId="77777777" w:rsidR="00DA37B6" w:rsidRPr="00BB448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Theme="majorHAnsi" w:eastAsia="MS Mincho" w:hAnsiTheme="majorHAnsi" w:cstheme="minorHAnsi"/>
          <w:b/>
          <w:color w:val="000000" w:themeColor="text1"/>
          <w:sz w:val="20"/>
          <w:szCs w:val="20"/>
        </w:rPr>
      </w:pPr>
    </w:p>
    <w:p w14:paraId="3E580BFE" w14:textId="77777777" w:rsidR="008538B3" w:rsidRPr="00BB4483" w:rsidRDefault="008538B3" w:rsidP="008538B3">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center"/>
        <w:rPr>
          <w:rFonts w:asciiTheme="majorHAnsi" w:eastAsia="MS Mincho" w:hAnsiTheme="majorHAnsi"/>
          <w:bCs/>
          <w:sz w:val="20"/>
          <w:szCs w:val="20"/>
        </w:rPr>
      </w:pPr>
      <w:r w:rsidRPr="00BB4483">
        <w:rPr>
          <w:rFonts w:asciiTheme="majorHAnsi" w:eastAsia="MS Mincho" w:hAnsiTheme="majorHAnsi" w:cstheme="minorHAnsi"/>
          <w:b/>
          <w:color w:val="000000" w:themeColor="text1"/>
          <w:sz w:val="20"/>
          <w:szCs w:val="20"/>
        </w:rPr>
        <w:t>FRIENDLY SETTLEMENT AGREEMENT</w:t>
      </w:r>
    </w:p>
    <w:p w14:paraId="52D0F04E" w14:textId="446A6A4E" w:rsidR="00AD0E18" w:rsidRPr="00BB4483" w:rsidRDefault="008538B3" w:rsidP="00AD0E18">
      <w:pPr>
        <w:pBdr>
          <w:top w:val="none" w:sz="0" w:space="0" w:color="auto"/>
          <w:left w:val="none" w:sz="0" w:space="0" w:color="auto"/>
          <w:bottom w:val="none" w:sz="0" w:space="0" w:color="auto"/>
          <w:right w:val="none" w:sz="0" w:space="0" w:color="auto"/>
          <w:between w:val="none" w:sz="0" w:space="0" w:color="auto"/>
          <w:bar w:val="none" w:sz="0" w:color="auto"/>
        </w:pBdr>
        <w:spacing w:after="200"/>
        <w:ind w:left="990" w:right="720"/>
        <w:jc w:val="both"/>
        <w:rPr>
          <w:rFonts w:asciiTheme="majorHAnsi" w:eastAsia="MS Mincho" w:hAnsiTheme="majorHAnsi"/>
          <w:bCs/>
          <w:sz w:val="20"/>
          <w:szCs w:val="20"/>
        </w:rPr>
      </w:pPr>
      <w:r w:rsidRPr="00BB4483">
        <w:rPr>
          <w:rFonts w:asciiTheme="majorHAnsi" w:hAnsiTheme="majorHAnsi" w:cs="Arial"/>
          <w:color w:val="000000"/>
          <w:sz w:val="20"/>
          <w:szCs w:val="20"/>
          <w:shd w:val="clear" w:color="auto" w:fill="FFFFFF"/>
        </w:rPr>
        <w:t>The parties in Case</w:t>
      </w:r>
      <w:r w:rsidR="00AD0E18" w:rsidRPr="00BB4483">
        <w:rPr>
          <w:rFonts w:asciiTheme="majorHAnsi" w:hAnsiTheme="majorHAnsi" w:cs="Arial"/>
          <w:color w:val="000000"/>
          <w:sz w:val="20"/>
          <w:szCs w:val="20"/>
          <w:shd w:val="clear" w:color="auto" w:fill="FFFFFF"/>
        </w:rPr>
        <w:t xml:space="preserve"> </w:t>
      </w:r>
      <w:r w:rsidR="00F619E6">
        <w:rPr>
          <w:rFonts w:ascii="Cambria" w:hAnsi="Cambria"/>
          <w:color w:val="000000"/>
          <w:sz w:val="20"/>
          <w:szCs w:val="20"/>
          <w:shd w:val="clear" w:color="auto" w:fill="FFFFFF"/>
          <w:lang w:val="en"/>
        </w:rPr>
        <w:t>n</w:t>
      </w:r>
      <w:r w:rsidR="00F619E6" w:rsidRPr="00AA1A7C">
        <w:rPr>
          <w:rFonts w:ascii="Cambria" w:hAnsi="Cambria" w:cs="Arial"/>
          <w:color w:val="000000"/>
          <w:sz w:val="20"/>
          <w:szCs w:val="20"/>
          <w:shd w:val="clear" w:color="auto" w:fill="FFFFFF"/>
        </w:rPr>
        <w:t>°</w:t>
      </w:r>
      <w:r w:rsidR="00F619E6">
        <w:rPr>
          <w:rFonts w:ascii="Cambria" w:hAnsi="Cambria" w:cs="Arial"/>
          <w:color w:val="000000"/>
          <w:sz w:val="20"/>
          <w:szCs w:val="20"/>
          <w:shd w:val="clear" w:color="auto" w:fill="FFFFFF"/>
        </w:rPr>
        <w:t xml:space="preserve"> </w:t>
      </w:r>
      <w:r w:rsidR="00AD0E18" w:rsidRPr="00BB4483">
        <w:rPr>
          <w:rFonts w:asciiTheme="majorHAnsi" w:hAnsiTheme="majorHAnsi" w:cs="Arial"/>
          <w:color w:val="000000"/>
          <w:sz w:val="20"/>
          <w:szCs w:val="20"/>
          <w:shd w:val="clear" w:color="auto" w:fill="FFFFFF"/>
        </w:rPr>
        <w:t xml:space="preserve">14.836 </w:t>
      </w:r>
      <w:r w:rsidR="00D11AF5" w:rsidRPr="00BB4483">
        <w:rPr>
          <w:rFonts w:asciiTheme="majorHAnsi" w:hAnsiTheme="majorHAnsi" w:cs="Arial"/>
          <w:color w:val="000000"/>
          <w:sz w:val="20"/>
          <w:szCs w:val="20"/>
          <w:shd w:val="clear" w:color="auto" w:fill="FFFFFF"/>
        </w:rPr>
        <w:t>o</w:t>
      </w:r>
      <w:r w:rsidR="00571BA5">
        <w:rPr>
          <w:rFonts w:asciiTheme="majorHAnsi" w:hAnsiTheme="majorHAnsi" w:cs="Arial"/>
          <w:color w:val="000000"/>
          <w:sz w:val="20"/>
          <w:szCs w:val="20"/>
          <w:shd w:val="clear" w:color="auto" w:fill="FFFFFF"/>
        </w:rPr>
        <w:t>f</w:t>
      </w:r>
      <w:r w:rsidR="00D11AF5" w:rsidRPr="00BB4483">
        <w:rPr>
          <w:rFonts w:asciiTheme="majorHAnsi" w:hAnsiTheme="majorHAnsi" w:cs="Arial"/>
          <w:color w:val="000000"/>
          <w:sz w:val="20"/>
          <w:szCs w:val="20"/>
          <w:shd w:val="clear" w:color="auto" w:fill="FFFFFF"/>
        </w:rPr>
        <w:t xml:space="preserve"> the registr</w:t>
      </w:r>
      <w:r w:rsidR="00F619E6">
        <w:rPr>
          <w:rFonts w:asciiTheme="majorHAnsi" w:hAnsiTheme="majorHAnsi" w:cs="Arial"/>
          <w:color w:val="000000"/>
          <w:sz w:val="20"/>
          <w:szCs w:val="20"/>
          <w:shd w:val="clear" w:color="auto" w:fill="FFFFFF"/>
        </w:rPr>
        <w:t>y</w:t>
      </w:r>
      <w:r w:rsidR="00D11AF5" w:rsidRPr="00BB4483">
        <w:rPr>
          <w:rFonts w:asciiTheme="majorHAnsi" w:hAnsiTheme="majorHAnsi" w:cs="Arial"/>
          <w:color w:val="000000"/>
          <w:sz w:val="20"/>
          <w:szCs w:val="20"/>
          <w:shd w:val="clear" w:color="auto" w:fill="FFFFFF"/>
        </w:rPr>
        <w:t xml:space="preserve"> of the </w:t>
      </w:r>
      <w:r w:rsidRPr="00BB4483">
        <w:rPr>
          <w:rFonts w:asciiTheme="majorHAnsi" w:hAnsiTheme="majorHAnsi"/>
          <w:sz w:val="20"/>
          <w:szCs w:val="20"/>
          <w:bdr w:val="none" w:sz="0" w:space="0" w:color="auto" w:frame="1"/>
        </w:rPr>
        <w:t>Inter-American Commission on Human Rights</w:t>
      </w:r>
      <w:r w:rsidR="00AD0E18" w:rsidRPr="00BB4483">
        <w:rPr>
          <w:rFonts w:asciiTheme="majorHAnsi" w:hAnsiTheme="majorHAnsi" w:cs="Arial"/>
          <w:color w:val="000000"/>
          <w:sz w:val="20"/>
          <w:szCs w:val="20"/>
          <w:shd w:val="clear" w:color="auto" w:fill="FFFFFF"/>
        </w:rPr>
        <w:t xml:space="preserve"> (</w:t>
      </w:r>
      <w:r w:rsidR="00D11AF5" w:rsidRPr="00BB4483">
        <w:rPr>
          <w:rFonts w:asciiTheme="majorHAnsi" w:hAnsiTheme="majorHAnsi" w:cs="Arial"/>
          <w:color w:val="000000"/>
          <w:sz w:val="20"/>
          <w:szCs w:val="20"/>
          <w:shd w:val="clear" w:color="auto" w:fill="FFFFFF"/>
        </w:rPr>
        <w:t>hereinafter</w:t>
      </w:r>
      <w:r w:rsidR="00AD0E18" w:rsidRPr="00BB4483">
        <w:rPr>
          <w:rFonts w:asciiTheme="majorHAnsi" w:hAnsiTheme="majorHAnsi" w:cs="Arial"/>
          <w:color w:val="000000"/>
          <w:sz w:val="20"/>
          <w:szCs w:val="20"/>
          <w:shd w:val="clear" w:color="auto" w:fill="FFFFFF"/>
        </w:rPr>
        <w:t xml:space="preserve"> “</w:t>
      </w:r>
      <w:r w:rsidR="00815F29" w:rsidRPr="00BB4483">
        <w:rPr>
          <w:rFonts w:asciiTheme="majorHAnsi" w:hAnsiTheme="majorHAnsi" w:cs="Arial"/>
          <w:color w:val="000000"/>
          <w:sz w:val="20"/>
          <w:szCs w:val="20"/>
          <w:shd w:val="clear" w:color="auto" w:fill="FFFFFF"/>
        </w:rPr>
        <w:t>IACHR</w:t>
      </w:r>
      <w:r w:rsidR="00AD0E18" w:rsidRPr="00BB4483">
        <w:rPr>
          <w:rFonts w:asciiTheme="majorHAnsi" w:hAnsiTheme="majorHAnsi" w:cs="Arial"/>
          <w:color w:val="000000"/>
          <w:sz w:val="20"/>
          <w:szCs w:val="20"/>
          <w:shd w:val="clear" w:color="auto" w:fill="FFFFFF"/>
        </w:rPr>
        <w:t>”</w:t>
      </w:r>
      <w:r w:rsidR="00815F29" w:rsidRPr="00BB4483">
        <w:rPr>
          <w:rFonts w:asciiTheme="majorHAnsi" w:hAnsiTheme="majorHAnsi" w:cs="Arial"/>
          <w:color w:val="000000"/>
          <w:sz w:val="20"/>
          <w:szCs w:val="20"/>
          <w:shd w:val="clear" w:color="auto" w:fill="FFFFFF"/>
        </w:rPr>
        <w:t xml:space="preserve"> or </w:t>
      </w:r>
      <w:r w:rsidRPr="00BB4483">
        <w:rPr>
          <w:rFonts w:asciiTheme="majorHAnsi" w:hAnsiTheme="majorHAnsi" w:cs="Arial"/>
          <w:color w:val="000000"/>
          <w:sz w:val="20"/>
          <w:szCs w:val="20"/>
          <w:shd w:val="clear" w:color="auto" w:fill="FFFFFF"/>
        </w:rPr>
        <w:t>the</w:t>
      </w:r>
      <w:r w:rsidR="00AD0E18" w:rsidRPr="00BB4483">
        <w:rPr>
          <w:rFonts w:asciiTheme="majorHAnsi" w:hAnsiTheme="majorHAnsi" w:cs="Arial"/>
          <w:color w:val="000000"/>
          <w:sz w:val="20"/>
          <w:szCs w:val="20"/>
          <w:shd w:val="clear" w:color="auto" w:fill="FFFFFF"/>
        </w:rPr>
        <w:t xml:space="preserve"> “</w:t>
      </w:r>
      <w:r w:rsidRPr="00BB4483">
        <w:rPr>
          <w:rFonts w:asciiTheme="majorHAnsi" w:hAnsiTheme="majorHAnsi"/>
          <w:sz w:val="20"/>
          <w:szCs w:val="20"/>
          <w:bdr w:val="none" w:sz="0" w:space="0" w:color="auto" w:frame="1"/>
        </w:rPr>
        <w:t>Inter-American Commission</w:t>
      </w:r>
      <w:r w:rsidR="00AD0E18" w:rsidRPr="00BB4483">
        <w:rPr>
          <w:rFonts w:asciiTheme="majorHAnsi" w:hAnsiTheme="majorHAnsi" w:cs="Arial"/>
          <w:color w:val="000000"/>
          <w:sz w:val="20"/>
          <w:szCs w:val="20"/>
          <w:shd w:val="clear" w:color="auto" w:fill="FFFFFF"/>
        </w:rPr>
        <w:t xml:space="preserve">”): Federico Casiraghi, </w:t>
      </w:r>
      <w:r w:rsidR="00D11AF5" w:rsidRPr="00BB4483">
        <w:rPr>
          <w:rFonts w:asciiTheme="majorHAnsi" w:hAnsiTheme="majorHAnsi" w:cs="Arial"/>
          <w:color w:val="000000"/>
          <w:sz w:val="20"/>
          <w:szCs w:val="20"/>
          <w:shd w:val="clear" w:color="auto" w:fill="FFFFFF"/>
        </w:rPr>
        <w:t>in his capacity as legal representative of</w:t>
      </w:r>
      <w:r w:rsidR="00AD0E18" w:rsidRPr="00BB4483">
        <w:rPr>
          <w:rFonts w:asciiTheme="majorHAnsi" w:hAnsiTheme="majorHAnsi" w:cs="Arial"/>
          <w:color w:val="000000"/>
          <w:sz w:val="20"/>
          <w:szCs w:val="20"/>
          <w:shd w:val="clear" w:color="auto" w:fill="FFFFFF"/>
        </w:rPr>
        <w:t xml:space="preserve"> Lydia Cristina Vieyra,</w:t>
      </w:r>
      <w:r w:rsidR="00CD667A" w:rsidRPr="00BB4483">
        <w:rPr>
          <w:rFonts w:asciiTheme="majorHAnsi" w:hAnsiTheme="majorHAnsi" w:cs="Arial"/>
          <w:color w:val="000000"/>
          <w:sz w:val="20"/>
          <w:szCs w:val="20"/>
          <w:shd w:val="clear" w:color="auto" w:fill="FFFFFF"/>
        </w:rPr>
        <w:t xml:space="preserve"> and </w:t>
      </w:r>
      <w:r w:rsidR="00D11AF5" w:rsidRPr="00BB4483">
        <w:rPr>
          <w:rFonts w:asciiTheme="majorHAnsi" w:hAnsiTheme="majorHAnsi" w:cs="Arial"/>
          <w:color w:val="000000"/>
          <w:sz w:val="20"/>
          <w:szCs w:val="20"/>
          <w:shd w:val="clear" w:color="auto" w:fill="FFFFFF"/>
        </w:rPr>
        <w:t xml:space="preserve">the </w:t>
      </w:r>
      <w:r w:rsidR="00AD0E18" w:rsidRPr="00BB4483">
        <w:rPr>
          <w:rFonts w:asciiTheme="majorHAnsi" w:hAnsiTheme="majorHAnsi" w:cs="Arial"/>
          <w:color w:val="000000"/>
          <w:sz w:val="20"/>
          <w:szCs w:val="20"/>
          <w:shd w:val="clear" w:color="auto" w:fill="FFFFFF"/>
        </w:rPr>
        <w:t>Argentin</w:t>
      </w:r>
      <w:r w:rsidR="00D11AF5" w:rsidRPr="00BB4483">
        <w:rPr>
          <w:rFonts w:asciiTheme="majorHAnsi" w:hAnsiTheme="majorHAnsi" w:cs="Arial"/>
          <w:color w:val="000000"/>
          <w:sz w:val="20"/>
          <w:szCs w:val="20"/>
          <w:shd w:val="clear" w:color="auto" w:fill="FFFFFF"/>
        </w:rPr>
        <w:t xml:space="preserve">e Republic, in its capacity as </w:t>
      </w:r>
      <w:r w:rsidR="00815F29" w:rsidRPr="00BB4483">
        <w:rPr>
          <w:rFonts w:asciiTheme="majorHAnsi" w:hAnsiTheme="majorHAnsi" w:cs="Arial"/>
          <w:color w:val="000000"/>
          <w:sz w:val="20"/>
          <w:szCs w:val="20"/>
          <w:shd w:val="clear" w:color="auto" w:fill="FFFFFF"/>
        </w:rPr>
        <w:t>State</w:t>
      </w:r>
      <w:r w:rsidR="00AD0E18" w:rsidRPr="00BB4483">
        <w:rPr>
          <w:rFonts w:asciiTheme="majorHAnsi" w:hAnsiTheme="majorHAnsi" w:cs="Arial"/>
          <w:color w:val="000000"/>
          <w:sz w:val="20"/>
          <w:szCs w:val="20"/>
          <w:shd w:val="clear" w:color="auto" w:fill="FFFFFF"/>
        </w:rPr>
        <w:t xml:space="preserve"> </w:t>
      </w:r>
      <w:r w:rsidR="00D11AF5" w:rsidRPr="00BB4483">
        <w:rPr>
          <w:rFonts w:asciiTheme="majorHAnsi" w:hAnsiTheme="majorHAnsi" w:cs="Arial"/>
          <w:color w:val="000000"/>
          <w:sz w:val="20"/>
          <w:szCs w:val="20"/>
          <w:shd w:val="clear" w:color="auto" w:fill="FFFFFF"/>
        </w:rPr>
        <w:t xml:space="preserve">Party to </w:t>
      </w:r>
      <w:r w:rsidR="00CD667A" w:rsidRPr="00BB4483">
        <w:rPr>
          <w:rFonts w:asciiTheme="majorHAnsi" w:hAnsiTheme="majorHAnsi" w:cs="Arial"/>
          <w:color w:val="000000"/>
          <w:sz w:val="20"/>
          <w:szCs w:val="20"/>
          <w:shd w:val="clear" w:color="auto" w:fill="FFFFFF"/>
        </w:rPr>
        <w:t>the American Convention on Human Rights</w:t>
      </w:r>
      <w:r w:rsidR="00AD0E18" w:rsidRPr="00BB4483">
        <w:rPr>
          <w:rFonts w:asciiTheme="majorHAnsi" w:hAnsiTheme="majorHAnsi" w:cs="Arial"/>
          <w:color w:val="000000"/>
          <w:sz w:val="20"/>
          <w:szCs w:val="20"/>
          <w:shd w:val="clear" w:color="auto" w:fill="FFFFFF"/>
        </w:rPr>
        <w:t xml:space="preserve"> (</w:t>
      </w:r>
      <w:r w:rsidR="00D11AF5" w:rsidRPr="00BB4483">
        <w:rPr>
          <w:rFonts w:asciiTheme="majorHAnsi" w:hAnsiTheme="majorHAnsi" w:cs="Arial"/>
          <w:color w:val="000000"/>
          <w:sz w:val="20"/>
          <w:szCs w:val="20"/>
          <w:shd w:val="clear" w:color="auto" w:fill="FFFFFF"/>
        </w:rPr>
        <w:t>hereinafter</w:t>
      </w:r>
      <w:r w:rsidR="000521E4" w:rsidRPr="00BB4483">
        <w:rPr>
          <w:rFonts w:asciiTheme="majorHAnsi" w:hAnsiTheme="majorHAnsi" w:cs="Arial"/>
          <w:color w:val="000000"/>
          <w:sz w:val="20"/>
          <w:szCs w:val="20"/>
          <w:shd w:val="clear" w:color="auto" w:fill="FFFFFF"/>
        </w:rPr>
        <w:t xml:space="preserve"> the</w:t>
      </w:r>
      <w:r w:rsidR="00AD0E18" w:rsidRPr="00BB4483">
        <w:rPr>
          <w:rFonts w:asciiTheme="majorHAnsi" w:hAnsiTheme="majorHAnsi" w:cs="Arial"/>
          <w:color w:val="000000"/>
          <w:sz w:val="20"/>
          <w:szCs w:val="20"/>
          <w:shd w:val="clear" w:color="auto" w:fill="FFFFFF"/>
        </w:rPr>
        <w:t xml:space="preserve"> “</w:t>
      </w:r>
      <w:r w:rsidR="00CD667A" w:rsidRPr="00BB4483">
        <w:rPr>
          <w:rFonts w:asciiTheme="majorHAnsi" w:hAnsiTheme="majorHAnsi" w:cs="Arial"/>
          <w:color w:val="000000"/>
          <w:sz w:val="20"/>
          <w:szCs w:val="20"/>
          <w:shd w:val="clear" w:color="auto" w:fill="FFFFFF"/>
        </w:rPr>
        <w:t>American Convention</w:t>
      </w:r>
      <w:r w:rsidR="00AD0E18" w:rsidRPr="00BB4483">
        <w:rPr>
          <w:rFonts w:asciiTheme="majorHAnsi" w:hAnsiTheme="majorHAnsi" w:cs="Arial"/>
          <w:color w:val="000000"/>
          <w:sz w:val="20"/>
          <w:szCs w:val="20"/>
          <w:shd w:val="clear" w:color="auto" w:fill="FFFFFF"/>
        </w:rPr>
        <w:t>”), a</w:t>
      </w:r>
      <w:r w:rsidR="00D11AF5" w:rsidRPr="00BB4483">
        <w:rPr>
          <w:rFonts w:asciiTheme="majorHAnsi" w:hAnsiTheme="majorHAnsi" w:cs="Arial"/>
          <w:color w:val="000000"/>
          <w:sz w:val="20"/>
          <w:szCs w:val="20"/>
          <w:shd w:val="clear" w:color="auto" w:fill="FFFFFF"/>
        </w:rPr>
        <w:t xml:space="preserve">cting </w:t>
      </w:r>
      <w:r w:rsidR="00706EE6" w:rsidRPr="00BB4483">
        <w:rPr>
          <w:rFonts w:asciiTheme="majorHAnsi" w:hAnsiTheme="majorHAnsi" w:cs="Arial"/>
          <w:color w:val="000000"/>
          <w:sz w:val="20"/>
          <w:szCs w:val="20"/>
          <w:shd w:val="clear" w:color="auto" w:fill="FFFFFF"/>
        </w:rPr>
        <w:t>by</w:t>
      </w:r>
      <w:r w:rsidR="004A2571" w:rsidRPr="00BB4483">
        <w:rPr>
          <w:rFonts w:asciiTheme="majorHAnsi" w:hAnsiTheme="majorHAnsi" w:cs="Arial"/>
          <w:color w:val="000000"/>
          <w:sz w:val="20"/>
          <w:szCs w:val="20"/>
          <w:shd w:val="clear" w:color="auto" w:fill="FFFFFF"/>
        </w:rPr>
        <w:t xml:space="preserve"> </w:t>
      </w:r>
      <w:r w:rsidR="00D11AF5" w:rsidRPr="00BB4483">
        <w:rPr>
          <w:rFonts w:asciiTheme="majorHAnsi" w:hAnsiTheme="majorHAnsi" w:cs="Arial"/>
          <w:color w:val="000000"/>
          <w:sz w:val="20"/>
          <w:szCs w:val="20"/>
          <w:shd w:val="clear" w:color="auto" w:fill="FFFFFF"/>
        </w:rPr>
        <w:t xml:space="preserve">express mandate of </w:t>
      </w:r>
      <w:r w:rsidR="00CD667A" w:rsidRPr="00BB4483">
        <w:rPr>
          <w:rFonts w:asciiTheme="majorHAnsi" w:hAnsiTheme="majorHAnsi" w:cs="Arial"/>
          <w:color w:val="000000"/>
          <w:sz w:val="20"/>
          <w:szCs w:val="20"/>
          <w:shd w:val="clear" w:color="auto" w:fill="FFFFFF"/>
        </w:rPr>
        <w:t>Article</w:t>
      </w:r>
      <w:r w:rsidR="00AD0E18" w:rsidRPr="00BB4483">
        <w:rPr>
          <w:rFonts w:asciiTheme="majorHAnsi" w:hAnsiTheme="majorHAnsi" w:cs="Arial"/>
          <w:color w:val="000000"/>
          <w:sz w:val="20"/>
          <w:szCs w:val="20"/>
          <w:shd w:val="clear" w:color="auto" w:fill="FFFFFF"/>
        </w:rPr>
        <w:t xml:space="preserve"> 99</w:t>
      </w:r>
      <w:r w:rsidR="00996B36">
        <w:rPr>
          <w:rFonts w:asciiTheme="majorHAnsi" w:hAnsiTheme="majorHAnsi" w:cs="Arial"/>
          <w:color w:val="000000"/>
          <w:sz w:val="20"/>
          <w:szCs w:val="20"/>
          <w:shd w:val="clear" w:color="auto" w:fill="FFFFFF"/>
        </w:rPr>
        <w:t xml:space="preserve"> paragra</w:t>
      </w:r>
      <w:r w:rsidR="0077530E">
        <w:rPr>
          <w:rFonts w:asciiTheme="majorHAnsi" w:hAnsiTheme="majorHAnsi" w:cs="Arial"/>
          <w:color w:val="000000"/>
          <w:sz w:val="20"/>
          <w:szCs w:val="20"/>
          <w:shd w:val="clear" w:color="auto" w:fill="FFFFFF"/>
        </w:rPr>
        <w:t xml:space="preserve">ph </w:t>
      </w:r>
      <w:r w:rsidR="00AD0E18" w:rsidRPr="00BB4483">
        <w:rPr>
          <w:rFonts w:asciiTheme="majorHAnsi" w:hAnsiTheme="majorHAnsi" w:cs="Arial"/>
          <w:color w:val="000000"/>
          <w:sz w:val="20"/>
          <w:szCs w:val="20"/>
          <w:shd w:val="clear" w:color="auto" w:fill="FFFFFF"/>
        </w:rPr>
        <w:t xml:space="preserve">11 </w:t>
      </w:r>
      <w:r w:rsidR="00D11AF5" w:rsidRPr="00BB4483">
        <w:rPr>
          <w:rFonts w:asciiTheme="majorHAnsi" w:hAnsiTheme="majorHAnsi" w:cs="Arial"/>
          <w:color w:val="000000"/>
          <w:sz w:val="20"/>
          <w:szCs w:val="20"/>
          <w:shd w:val="clear" w:color="auto" w:fill="FFFFFF"/>
        </w:rPr>
        <w:t xml:space="preserve">of the National Constitution, represented by the </w:t>
      </w:r>
      <w:proofErr w:type="spellStart"/>
      <w:r w:rsidR="00D11AF5" w:rsidRPr="00BB4483">
        <w:rPr>
          <w:rFonts w:asciiTheme="majorHAnsi" w:hAnsiTheme="majorHAnsi" w:cs="Arial"/>
          <w:color w:val="000000"/>
          <w:sz w:val="20"/>
          <w:szCs w:val="20"/>
          <w:shd w:val="clear" w:color="auto" w:fill="FFFFFF"/>
        </w:rPr>
        <w:t>Under</w:t>
      </w:r>
      <w:r w:rsidR="004A2571" w:rsidRPr="00BB4483">
        <w:rPr>
          <w:rFonts w:asciiTheme="majorHAnsi" w:hAnsiTheme="majorHAnsi" w:cs="Arial"/>
          <w:color w:val="000000"/>
          <w:sz w:val="20"/>
          <w:szCs w:val="20"/>
          <w:shd w:val="clear" w:color="auto" w:fill="FFFFFF"/>
        </w:rPr>
        <w:t>S</w:t>
      </w:r>
      <w:r w:rsidR="00D11AF5" w:rsidRPr="00BB4483">
        <w:rPr>
          <w:rFonts w:asciiTheme="majorHAnsi" w:hAnsiTheme="majorHAnsi" w:cs="Arial"/>
          <w:color w:val="000000"/>
          <w:sz w:val="20"/>
          <w:szCs w:val="20"/>
          <w:shd w:val="clear" w:color="auto" w:fill="FFFFFF"/>
        </w:rPr>
        <w:t>ecreta</w:t>
      </w:r>
      <w:r w:rsidR="0077530E">
        <w:rPr>
          <w:rFonts w:asciiTheme="majorHAnsi" w:hAnsiTheme="majorHAnsi" w:cs="Arial"/>
          <w:color w:val="000000"/>
          <w:sz w:val="20"/>
          <w:szCs w:val="20"/>
          <w:shd w:val="clear" w:color="auto" w:fill="FFFFFF"/>
        </w:rPr>
        <w:t>ry</w:t>
      </w:r>
      <w:proofErr w:type="spellEnd"/>
      <w:r w:rsidR="00D11AF5" w:rsidRPr="00BB4483">
        <w:rPr>
          <w:rFonts w:asciiTheme="majorHAnsi" w:hAnsiTheme="majorHAnsi" w:cs="Arial"/>
          <w:color w:val="000000"/>
          <w:sz w:val="20"/>
          <w:szCs w:val="20"/>
          <w:shd w:val="clear" w:color="auto" w:fill="FFFFFF"/>
        </w:rPr>
        <w:t xml:space="preserve"> for International Human Rights Protection and Liaison and the National Director for International Human Rights Affairs</w:t>
      </w:r>
      <w:r w:rsidR="00A46D51">
        <w:rPr>
          <w:rFonts w:asciiTheme="majorHAnsi" w:hAnsiTheme="majorHAnsi" w:cs="Arial"/>
          <w:color w:val="000000"/>
          <w:sz w:val="20"/>
          <w:szCs w:val="20"/>
          <w:shd w:val="clear" w:color="auto" w:fill="FFFFFF"/>
        </w:rPr>
        <w:t xml:space="preserve"> of the National Human Rights </w:t>
      </w:r>
      <w:r w:rsidR="00D11AF5" w:rsidRPr="00BB4483">
        <w:rPr>
          <w:rFonts w:asciiTheme="majorHAnsi" w:hAnsiTheme="majorHAnsi" w:cs="Arial"/>
          <w:color w:val="000000"/>
          <w:sz w:val="20"/>
          <w:szCs w:val="20"/>
          <w:shd w:val="clear" w:color="auto" w:fill="FFFFFF"/>
        </w:rPr>
        <w:t>Secretariat, Dr.</w:t>
      </w:r>
      <w:r w:rsidR="00AD0E18" w:rsidRPr="00BB4483">
        <w:rPr>
          <w:rFonts w:asciiTheme="majorHAnsi" w:hAnsiTheme="majorHAnsi" w:cs="Arial"/>
          <w:color w:val="000000"/>
          <w:sz w:val="20"/>
          <w:szCs w:val="20"/>
          <w:shd w:val="clear" w:color="auto" w:fill="FFFFFF"/>
        </w:rPr>
        <w:t xml:space="preserve"> Andrea Pochak</w:t>
      </w:r>
      <w:r w:rsidR="00CD667A" w:rsidRPr="00BB4483">
        <w:rPr>
          <w:rFonts w:asciiTheme="majorHAnsi" w:hAnsiTheme="majorHAnsi" w:cs="Arial"/>
          <w:color w:val="000000"/>
          <w:sz w:val="20"/>
          <w:szCs w:val="20"/>
          <w:shd w:val="clear" w:color="auto" w:fill="FFFFFF"/>
        </w:rPr>
        <w:t xml:space="preserve"> and </w:t>
      </w:r>
      <w:r w:rsidR="00D11AF5" w:rsidRPr="00BB4483">
        <w:rPr>
          <w:rFonts w:asciiTheme="majorHAnsi" w:hAnsiTheme="majorHAnsi" w:cs="Arial"/>
          <w:color w:val="000000"/>
          <w:sz w:val="20"/>
          <w:szCs w:val="20"/>
          <w:shd w:val="clear" w:color="auto" w:fill="FFFFFF"/>
        </w:rPr>
        <w:t xml:space="preserve">Dr. </w:t>
      </w:r>
      <w:r w:rsidR="00AD0E18" w:rsidRPr="00BB4483">
        <w:rPr>
          <w:rFonts w:asciiTheme="majorHAnsi" w:hAnsiTheme="majorHAnsi" w:cs="Arial"/>
          <w:color w:val="000000"/>
          <w:sz w:val="20"/>
          <w:szCs w:val="20"/>
          <w:shd w:val="clear" w:color="auto" w:fill="FFFFFF"/>
        </w:rPr>
        <w:t>Gabriela Kletzel</w:t>
      </w:r>
      <w:r w:rsidR="0030345A" w:rsidRPr="00BB4483">
        <w:rPr>
          <w:rFonts w:asciiTheme="majorHAnsi" w:hAnsiTheme="majorHAnsi" w:cs="Arial"/>
          <w:color w:val="000000"/>
          <w:sz w:val="20"/>
          <w:szCs w:val="20"/>
          <w:shd w:val="clear" w:color="auto" w:fill="FFFFFF"/>
        </w:rPr>
        <w:t xml:space="preserve"> respectively</w:t>
      </w:r>
      <w:r w:rsidR="00AD0E18" w:rsidRPr="00BB4483">
        <w:rPr>
          <w:rFonts w:asciiTheme="majorHAnsi" w:hAnsiTheme="majorHAnsi" w:cs="Arial"/>
          <w:color w:val="000000"/>
          <w:sz w:val="20"/>
          <w:szCs w:val="20"/>
          <w:shd w:val="clear" w:color="auto" w:fill="FFFFFF"/>
        </w:rPr>
        <w:t>;</w:t>
      </w:r>
      <w:r w:rsidR="00CD667A" w:rsidRPr="00BB4483">
        <w:rPr>
          <w:rFonts w:asciiTheme="majorHAnsi" w:hAnsiTheme="majorHAnsi" w:cs="Arial"/>
          <w:color w:val="000000"/>
          <w:sz w:val="20"/>
          <w:szCs w:val="20"/>
          <w:shd w:val="clear" w:color="auto" w:fill="FFFFFF"/>
        </w:rPr>
        <w:t xml:space="preserve"> and </w:t>
      </w:r>
      <w:r w:rsidR="00D11AF5" w:rsidRPr="00BB4483">
        <w:rPr>
          <w:rFonts w:asciiTheme="majorHAnsi" w:hAnsiTheme="majorHAnsi" w:cs="Arial"/>
          <w:color w:val="000000"/>
          <w:sz w:val="20"/>
          <w:szCs w:val="20"/>
          <w:shd w:val="clear" w:color="auto" w:fill="FFFFFF"/>
        </w:rPr>
        <w:t xml:space="preserve">the </w:t>
      </w:r>
      <w:r w:rsidR="00AD0E18" w:rsidRPr="00BB4483">
        <w:rPr>
          <w:rFonts w:asciiTheme="majorHAnsi" w:hAnsiTheme="majorHAnsi" w:cs="Arial"/>
          <w:color w:val="000000"/>
          <w:sz w:val="20"/>
          <w:szCs w:val="20"/>
          <w:shd w:val="clear" w:color="auto" w:fill="FFFFFF"/>
        </w:rPr>
        <w:t xml:space="preserve">Director </w:t>
      </w:r>
      <w:r w:rsidR="006F612D" w:rsidRPr="00BB4483">
        <w:rPr>
          <w:rFonts w:asciiTheme="majorHAnsi" w:hAnsiTheme="majorHAnsi" w:cs="Arial"/>
          <w:color w:val="000000"/>
          <w:sz w:val="20"/>
          <w:szCs w:val="20"/>
          <w:shd w:val="clear" w:color="auto" w:fill="FFFFFF"/>
        </w:rPr>
        <w:t>for</w:t>
      </w:r>
      <w:r w:rsidR="00D11AF5" w:rsidRPr="00BB4483">
        <w:rPr>
          <w:rFonts w:asciiTheme="majorHAnsi" w:hAnsiTheme="majorHAnsi" w:cs="Arial"/>
          <w:color w:val="000000"/>
          <w:sz w:val="20"/>
          <w:szCs w:val="20"/>
          <w:shd w:val="clear" w:color="auto" w:fill="FFFFFF"/>
        </w:rPr>
        <w:t xml:space="preserve"> International Human Rights Litigation</w:t>
      </w:r>
      <w:r w:rsidR="00B40C26">
        <w:rPr>
          <w:rFonts w:asciiTheme="majorHAnsi" w:hAnsiTheme="majorHAnsi" w:cs="Arial"/>
          <w:color w:val="000000"/>
          <w:sz w:val="20"/>
          <w:szCs w:val="20"/>
          <w:shd w:val="clear" w:color="auto" w:fill="FFFFFF"/>
        </w:rPr>
        <w:t xml:space="preserve"> of the</w:t>
      </w:r>
      <w:r w:rsidR="006F612D" w:rsidRPr="00BB4483">
        <w:rPr>
          <w:rFonts w:asciiTheme="majorHAnsi" w:hAnsiTheme="majorHAnsi" w:cs="Arial"/>
          <w:color w:val="000000"/>
          <w:sz w:val="20"/>
          <w:szCs w:val="20"/>
          <w:shd w:val="clear" w:color="auto" w:fill="FFFFFF"/>
        </w:rPr>
        <w:t xml:space="preserve"> </w:t>
      </w:r>
      <w:r w:rsidR="00D11AF5" w:rsidRPr="00BB4483">
        <w:rPr>
          <w:rFonts w:asciiTheme="majorHAnsi" w:hAnsiTheme="majorHAnsi" w:cs="Arial"/>
          <w:color w:val="000000"/>
          <w:sz w:val="20"/>
          <w:szCs w:val="20"/>
          <w:shd w:val="clear" w:color="auto" w:fill="FFFFFF"/>
        </w:rPr>
        <w:t xml:space="preserve">Ministry of Foreign Affairs, International Trade, and </w:t>
      </w:r>
      <w:proofErr w:type="spellStart"/>
      <w:r w:rsidR="003F4C6C">
        <w:rPr>
          <w:rFonts w:asciiTheme="majorHAnsi" w:hAnsiTheme="majorHAnsi" w:cs="Arial"/>
          <w:color w:val="000000"/>
          <w:sz w:val="20"/>
          <w:szCs w:val="20"/>
          <w:shd w:val="clear" w:color="auto" w:fill="FFFFFF"/>
        </w:rPr>
        <w:t>and</w:t>
      </w:r>
      <w:proofErr w:type="spellEnd"/>
      <w:r w:rsidR="003F4C6C">
        <w:rPr>
          <w:rFonts w:asciiTheme="majorHAnsi" w:hAnsiTheme="majorHAnsi" w:cs="Arial"/>
          <w:color w:val="000000"/>
          <w:sz w:val="20"/>
          <w:szCs w:val="20"/>
          <w:shd w:val="clear" w:color="auto" w:fill="FFFFFF"/>
        </w:rPr>
        <w:t xml:space="preserve"> Religion</w:t>
      </w:r>
      <w:r w:rsidR="00AD0E18" w:rsidRPr="00BB4483">
        <w:rPr>
          <w:rFonts w:asciiTheme="majorHAnsi" w:hAnsiTheme="majorHAnsi" w:cs="Arial"/>
          <w:color w:val="000000"/>
          <w:sz w:val="20"/>
          <w:szCs w:val="20"/>
          <w:shd w:val="clear" w:color="auto" w:fill="FFFFFF"/>
        </w:rPr>
        <w:t xml:space="preserve">, Dr. A. Javier Salgado, </w:t>
      </w:r>
      <w:r w:rsidR="00D11AF5" w:rsidRPr="00BB4483">
        <w:rPr>
          <w:rFonts w:asciiTheme="majorHAnsi" w:hAnsiTheme="majorHAnsi" w:cs="Arial"/>
          <w:color w:val="000000"/>
          <w:sz w:val="20"/>
          <w:szCs w:val="20"/>
          <w:shd w:val="clear" w:color="auto" w:fill="FFFFFF"/>
        </w:rPr>
        <w:t>ha</w:t>
      </w:r>
      <w:r w:rsidR="002F1DCB" w:rsidRPr="00BB4483">
        <w:rPr>
          <w:rFonts w:asciiTheme="majorHAnsi" w:hAnsiTheme="majorHAnsi" w:cs="Arial"/>
          <w:color w:val="000000"/>
          <w:sz w:val="20"/>
          <w:szCs w:val="20"/>
          <w:shd w:val="clear" w:color="auto" w:fill="FFFFFF"/>
        </w:rPr>
        <w:t>ve</w:t>
      </w:r>
      <w:r w:rsidR="00D11AF5" w:rsidRPr="00BB4483">
        <w:rPr>
          <w:rFonts w:asciiTheme="majorHAnsi" w:hAnsiTheme="majorHAnsi" w:cs="Arial"/>
          <w:color w:val="000000"/>
          <w:sz w:val="20"/>
          <w:szCs w:val="20"/>
          <w:shd w:val="clear" w:color="auto" w:fill="FFFFFF"/>
        </w:rPr>
        <w:t xml:space="preserve"> the honor </w:t>
      </w:r>
      <w:r w:rsidR="00754D9E">
        <w:rPr>
          <w:rFonts w:asciiTheme="majorHAnsi" w:hAnsiTheme="majorHAnsi" w:cs="Arial"/>
          <w:color w:val="000000"/>
          <w:sz w:val="20"/>
          <w:szCs w:val="20"/>
          <w:shd w:val="clear" w:color="auto" w:fill="FFFFFF"/>
        </w:rPr>
        <w:t>of</w:t>
      </w:r>
      <w:r w:rsidR="00D11AF5" w:rsidRPr="00BB4483">
        <w:rPr>
          <w:rFonts w:asciiTheme="majorHAnsi" w:hAnsiTheme="majorHAnsi" w:cs="Arial"/>
          <w:color w:val="000000"/>
          <w:sz w:val="20"/>
          <w:szCs w:val="20"/>
          <w:shd w:val="clear" w:color="auto" w:fill="FFFFFF"/>
        </w:rPr>
        <w:t xml:space="preserve"> inform</w:t>
      </w:r>
      <w:r w:rsidR="00754D9E">
        <w:rPr>
          <w:rFonts w:asciiTheme="majorHAnsi" w:hAnsiTheme="majorHAnsi" w:cs="Arial"/>
          <w:color w:val="000000"/>
          <w:sz w:val="20"/>
          <w:szCs w:val="20"/>
          <w:shd w:val="clear" w:color="auto" w:fill="FFFFFF"/>
        </w:rPr>
        <w:t>ing</w:t>
      </w:r>
      <w:r w:rsidR="00D11AF5" w:rsidRPr="00BB4483">
        <w:rPr>
          <w:rFonts w:asciiTheme="majorHAnsi" w:hAnsiTheme="majorHAnsi" w:cs="Arial"/>
          <w:color w:val="000000"/>
          <w:sz w:val="20"/>
          <w:szCs w:val="20"/>
          <w:shd w:val="clear" w:color="auto" w:fill="FFFFFF"/>
        </w:rPr>
        <w:t xml:space="preserve"> the </w:t>
      </w:r>
      <w:r w:rsidR="00754D9E">
        <w:rPr>
          <w:rFonts w:asciiTheme="majorHAnsi" w:hAnsiTheme="majorHAnsi" w:cs="Arial"/>
          <w:color w:val="000000"/>
          <w:sz w:val="20"/>
          <w:szCs w:val="20"/>
          <w:shd w:val="clear" w:color="auto" w:fill="FFFFFF"/>
        </w:rPr>
        <w:t>Honor</w:t>
      </w:r>
      <w:r w:rsidR="008A3A0B">
        <w:rPr>
          <w:rFonts w:asciiTheme="majorHAnsi" w:hAnsiTheme="majorHAnsi" w:cs="Arial"/>
          <w:color w:val="000000"/>
          <w:sz w:val="20"/>
          <w:szCs w:val="20"/>
          <w:shd w:val="clear" w:color="auto" w:fill="FFFFFF"/>
        </w:rPr>
        <w:t>a</w:t>
      </w:r>
      <w:r w:rsidR="00754D9E">
        <w:rPr>
          <w:rFonts w:asciiTheme="majorHAnsi" w:hAnsiTheme="majorHAnsi" w:cs="Arial"/>
          <w:color w:val="000000"/>
          <w:sz w:val="20"/>
          <w:szCs w:val="20"/>
          <w:shd w:val="clear" w:color="auto" w:fill="FFFFFF"/>
        </w:rPr>
        <w:t xml:space="preserve">ble </w:t>
      </w:r>
      <w:r w:rsidR="00D11AF5" w:rsidRPr="00BB4483">
        <w:rPr>
          <w:rFonts w:asciiTheme="majorHAnsi" w:hAnsiTheme="majorHAnsi" w:cs="Arial"/>
          <w:color w:val="000000"/>
          <w:sz w:val="20"/>
          <w:szCs w:val="20"/>
          <w:shd w:val="clear" w:color="auto" w:fill="FFFFFF"/>
        </w:rPr>
        <w:t xml:space="preserve">Commission that they have reached a </w:t>
      </w:r>
      <w:r w:rsidRPr="00BB4483">
        <w:rPr>
          <w:rFonts w:asciiTheme="majorHAnsi" w:hAnsiTheme="majorHAnsi" w:cs="Arial"/>
          <w:color w:val="000000"/>
          <w:sz w:val="20"/>
          <w:szCs w:val="20"/>
          <w:shd w:val="clear" w:color="auto" w:fill="FFFFFF"/>
        </w:rPr>
        <w:t>friendly settlement agreement</w:t>
      </w:r>
      <w:r w:rsidR="00AD0E18" w:rsidRPr="00BB4483">
        <w:rPr>
          <w:rFonts w:asciiTheme="majorHAnsi" w:hAnsiTheme="majorHAnsi" w:cs="Arial"/>
          <w:color w:val="000000"/>
          <w:sz w:val="20"/>
          <w:szCs w:val="20"/>
          <w:shd w:val="clear" w:color="auto" w:fill="FFFFFF"/>
        </w:rPr>
        <w:t xml:space="preserve"> </w:t>
      </w:r>
      <w:r w:rsidR="00D11AF5" w:rsidRPr="00BB4483">
        <w:rPr>
          <w:rFonts w:asciiTheme="majorHAnsi" w:hAnsiTheme="majorHAnsi" w:cs="Arial"/>
          <w:color w:val="000000"/>
          <w:sz w:val="20"/>
          <w:szCs w:val="20"/>
          <w:shd w:val="clear" w:color="auto" w:fill="FFFFFF"/>
        </w:rPr>
        <w:t xml:space="preserve">in the case, </w:t>
      </w:r>
      <w:r w:rsidR="00754D9E">
        <w:rPr>
          <w:rFonts w:asciiTheme="majorHAnsi" w:hAnsiTheme="majorHAnsi" w:cs="Arial"/>
          <w:color w:val="000000"/>
          <w:sz w:val="20"/>
          <w:szCs w:val="20"/>
          <w:shd w:val="clear" w:color="auto" w:fill="FFFFFF"/>
        </w:rPr>
        <w:t>the contents of which are set forth below</w:t>
      </w:r>
      <w:r w:rsidR="00AD0E18" w:rsidRPr="00BB4483">
        <w:rPr>
          <w:rFonts w:asciiTheme="majorHAnsi" w:eastAsia="MS Mincho" w:hAnsiTheme="majorHAnsi"/>
          <w:bCs/>
          <w:sz w:val="20"/>
          <w:szCs w:val="20"/>
        </w:rPr>
        <w:t>. </w:t>
      </w:r>
    </w:p>
    <w:p w14:paraId="349FC2CB" w14:textId="77777777" w:rsidR="00AD0E18" w:rsidRPr="00BB4483" w:rsidRDefault="00D11AF5" w:rsidP="005D3CD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Theme="majorHAnsi" w:eastAsia="MS Mincho" w:hAnsiTheme="majorHAnsi"/>
          <w:bCs/>
          <w:sz w:val="20"/>
          <w:szCs w:val="20"/>
        </w:rPr>
      </w:pPr>
      <w:r w:rsidRPr="00BB4483">
        <w:rPr>
          <w:rFonts w:asciiTheme="majorHAnsi" w:eastAsia="MS Mincho" w:hAnsiTheme="majorHAnsi"/>
          <w:b/>
          <w:bCs/>
          <w:sz w:val="20"/>
          <w:szCs w:val="20"/>
        </w:rPr>
        <w:t>Background</w:t>
      </w:r>
      <w:r w:rsidR="00AD0E18" w:rsidRPr="00BB4483">
        <w:rPr>
          <w:rFonts w:asciiTheme="majorHAnsi" w:eastAsia="MS Mincho" w:hAnsiTheme="majorHAnsi"/>
          <w:bCs/>
          <w:sz w:val="20"/>
          <w:szCs w:val="20"/>
        </w:rPr>
        <w:t> </w:t>
      </w:r>
    </w:p>
    <w:p w14:paraId="7000B325" w14:textId="080281C6" w:rsidR="00AD0E18" w:rsidRPr="00BB4483" w:rsidRDefault="004A2571" w:rsidP="00AD0E1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hAnsiTheme="majorHAnsi"/>
          <w:sz w:val="20"/>
          <w:szCs w:val="20"/>
          <w:bdr w:val="none" w:sz="0" w:space="0" w:color="auto" w:frame="1"/>
        </w:rPr>
      </w:pPr>
      <w:r w:rsidRPr="00BB4483">
        <w:rPr>
          <w:rFonts w:asciiTheme="majorHAnsi" w:eastAsia="MS Mincho" w:hAnsiTheme="majorHAnsi"/>
          <w:bCs/>
          <w:sz w:val="20"/>
          <w:szCs w:val="20"/>
        </w:rPr>
        <w:t>On July</w:t>
      </w:r>
      <w:r w:rsidR="00AD0E18" w:rsidRPr="00BB4483">
        <w:rPr>
          <w:rFonts w:asciiTheme="majorHAnsi" w:eastAsia="MS Mincho" w:hAnsiTheme="majorHAnsi"/>
          <w:bCs/>
          <w:sz w:val="20"/>
          <w:szCs w:val="20"/>
        </w:rPr>
        <w:t xml:space="preserve"> 18</w:t>
      </w:r>
      <w:r w:rsidRPr="00BB4483">
        <w:rPr>
          <w:rFonts w:asciiTheme="majorHAnsi" w:eastAsia="MS Mincho" w:hAnsiTheme="majorHAnsi"/>
          <w:bCs/>
          <w:sz w:val="20"/>
          <w:szCs w:val="20"/>
        </w:rPr>
        <w:t xml:space="preserve">, 2011, Ms. </w:t>
      </w:r>
      <w:r w:rsidR="00AD0E18" w:rsidRPr="00BB4483">
        <w:rPr>
          <w:rFonts w:asciiTheme="majorHAnsi" w:eastAsia="MS Mincho" w:hAnsiTheme="majorHAnsi"/>
          <w:bCs/>
          <w:sz w:val="20"/>
          <w:szCs w:val="20"/>
        </w:rPr>
        <w:t xml:space="preserve">Lydia Cristina Vieyra </w:t>
      </w:r>
      <w:r w:rsidR="00B62DDC">
        <w:rPr>
          <w:rFonts w:asciiTheme="majorHAnsi" w:eastAsia="MS Mincho" w:hAnsiTheme="majorHAnsi"/>
          <w:bCs/>
          <w:sz w:val="20"/>
          <w:szCs w:val="20"/>
        </w:rPr>
        <w:t>file</w:t>
      </w:r>
      <w:r w:rsidRPr="00BB4483">
        <w:rPr>
          <w:rFonts w:asciiTheme="majorHAnsi" w:eastAsia="MS Mincho" w:hAnsiTheme="majorHAnsi"/>
          <w:bCs/>
          <w:sz w:val="20"/>
          <w:szCs w:val="20"/>
        </w:rPr>
        <w:t xml:space="preserve">d a petition </w:t>
      </w:r>
      <w:r w:rsidR="00B62DDC">
        <w:rPr>
          <w:rFonts w:asciiTheme="majorHAnsi" w:eastAsia="MS Mincho" w:hAnsiTheme="majorHAnsi"/>
          <w:bCs/>
          <w:sz w:val="20"/>
          <w:szCs w:val="20"/>
        </w:rPr>
        <w:t xml:space="preserve">before </w:t>
      </w:r>
      <w:r w:rsidR="00815F29" w:rsidRPr="00BB4483">
        <w:rPr>
          <w:rFonts w:asciiTheme="majorHAnsi" w:eastAsia="MS Mincho" w:hAnsiTheme="majorHAnsi"/>
          <w:bCs/>
          <w:sz w:val="20"/>
          <w:szCs w:val="20"/>
        </w:rPr>
        <w:t xml:space="preserve">the </w:t>
      </w:r>
      <w:r w:rsidRPr="00BB4483">
        <w:rPr>
          <w:rFonts w:asciiTheme="majorHAnsi" w:eastAsia="MS Mincho" w:hAnsiTheme="majorHAnsi"/>
          <w:bCs/>
          <w:sz w:val="20"/>
          <w:szCs w:val="20"/>
        </w:rPr>
        <w:t>Inter-American Co</w:t>
      </w:r>
      <w:r w:rsidR="00815F29" w:rsidRPr="00BB4483">
        <w:rPr>
          <w:rFonts w:asciiTheme="majorHAnsi" w:eastAsia="MS Mincho" w:hAnsiTheme="majorHAnsi"/>
          <w:bCs/>
          <w:sz w:val="20"/>
          <w:szCs w:val="20"/>
        </w:rPr>
        <w:t>mmission</w:t>
      </w:r>
      <w:r w:rsidR="00AD0E18" w:rsidRPr="00BB4483">
        <w:rPr>
          <w:rFonts w:asciiTheme="majorHAnsi" w:eastAsia="MS Mincho" w:hAnsiTheme="majorHAnsi"/>
          <w:bCs/>
          <w:sz w:val="20"/>
          <w:szCs w:val="20"/>
        </w:rPr>
        <w:t xml:space="preserve"> </w:t>
      </w:r>
      <w:r w:rsidRPr="00BB4483">
        <w:rPr>
          <w:rFonts w:asciiTheme="majorHAnsi" w:eastAsia="MS Mincho" w:hAnsiTheme="majorHAnsi"/>
          <w:bCs/>
          <w:sz w:val="20"/>
          <w:szCs w:val="20"/>
        </w:rPr>
        <w:t xml:space="preserve">for violation of </w:t>
      </w:r>
      <w:r w:rsidR="00CD667A" w:rsidRPr="00BB4483">
        <w:rPr>
          <w:rFonts w:asciiTheme="majorHAnsi" w:eastAsia="MS Mincho" w:hAnsiTheme="majorHAnsi"/>
          <w:bCs/>
          <w:sz w:val="20"/>
          <w:szCs w:val="20"/>
        </w:rPr>
        <w:t>Article</w:t>
      </w:r>
      <w:r w:rsidR="00AD0E18" w:rsidRPr="00BB4483">
        <w:rPr>
          <w:rFonts w:asciiTheme="majorHAnsi" w:eastAsia="MS Mincho" w:hAnsiTheme="majorHAnsi"/>
          <w:bCs/>
          <w:sz w:val="20"/>
          <w:szCs w:val="20"/>
        </w:rPr>
        <w:t xml:space="preserve">s </w:t>
      </w:r>
      <w:r w:rsidR="00AD0E18" w:rsidRPr="00BB4483">
        <w:rPr>
          <w:rFonts w:asciiTheme="majorHAnsi" w:hAnsiTheme="majorHAnsi"/>
          <w:sz w:val="20"/>
          <w:szCs w:val="20"/>
          <w:bdr w:val="none" w:sz="0" w:space="0" w:color="auto" w:frame="1"/>
        </w:rPr>
        <w:t>7 (</w:t>
      </w:r>
      <w:r w:rsidRPr="00BB4483">
        <w:rPr>
          <w:rFonts w:asciiTheme="majorHAnsi" w:hAnsiTheme="majorHAnsi"/>
          <w:sz w:val="20"/>
          <w:szCs w:val="20"/>
          <w:bdr w:val="none" w:sz="0" w:space="0" w:color="auto" w:frame="1"/>
        </w:rPr>
        <w:t>personal liberty</w:t>
      </w:r>
      <w:r w:rsidR="00AD0E18" w:rsidRPr="00BB4483">
        <w:rPr>
          <w:rFonts w:asciiTheme="majorHAnsi" w:hAnsiTheme="majorHAnsi"/>
          <w:sz w:val="20"/>
          <w:szCs w:val="20"/>
          <w:bdr w:val="none" w:sz="0" w:space="0" w:color="auto" w:frame="1"/>
        </w:rPr>
        <w:t>), 8 (</w:t>
      </w:r>
      <w:r w:rsidRPr="00BB4483">
        <w:rPr>
          <w:rFonts w:asciiTheme="majorHAnsi" w:hAnsiTheme="majorHAnsi"/>
          <w:sz w:val="20"/>
          <w:szCs w:val="20"/>
          <w:bdr w:val="none" w:sz="0" w:space="0" w:color="auto" w:frame="1"/>
        </w:rPr>
        <w:t xml:space="preserve">right to </w:t>
      </w:r>
      <w:r w:rsidR="006F612D" w:rsidRPr="00BB4483">
        <w:rPr>
          <w:rFonts w:asciiTheme="majorHAnsi" w:hAnsiTheme="majorHAnsi"/>
          <w:sz w:val="20"/>
          <w:szCs w:val="20"/>
          <w:bdr w:val="none" w:sz="0" w:space="0" w:color="auto" w:frame="1"/>
        </w:rPr>
        <w:t>a fair trial</w:t>
      </w:r>
      <w:r w:rsidR="00AD0E18" w:rsidRPr="00BB4483">
        <w:rPr>
          <w:rFonts w:asciiTheme="majorHAnsi" w:hAnsiTheme="majorHAnsi"/>
          <w:sz w:val="20"/>
          <w:szCs w:val="20"/>
          <w:bdr w:val="none" w:sz="0" w:space="0" w:color="auto" w:frame="1"/>
        </w:rPr>
        <w:t>), 10 (</w:t>
      </w:r>
      <w:r w:rsidR="006F612D" w:rsidRPr="00BB4483">
        <w:rPr>
          <w:rFonts w:asciiTheme="majorHAnsi" w:hAnsiTheme="majorHAnsi"/>
          <w:sz w:val="20"/>
          <w:szCs w:val="20"/>
          <w:bdr w:val="none" w:sz="0" w:space="0" w:color="auto" w:frame="1"/>
        </w:rPr>
        <w:t>compensation</w:t>
      </w:r>
      <w:r w:rsidR="00AD0E18" w:rsidRPr="00BB4483">
        <w:rPr>
          <w:rFonts w:asciiTheme="majorHAnsi" w:hAnsiTheme="majorHAnsi"/>
          <w:sz w:val="20"/>
          <w:szCs w:val="20"/>
          <w:bdr w:val="none" w:sz="0" w:space="0" w:color="auto" w:frame="1"/>
        </w:rPr>
        <w:t>), 22 (</w:t>
      </w:r>
      <w:r w:rsidRPr="00BB4483">
        <w:rPr>
          <w:rFonts w:asciiTheme="majorHAnsi" w:hAnsiTheme="majorHAnsi"/>
          <w:sz w:val="20"/>
          <w:szCs w:val="20"/>
          <w:bdr w:val="none" w:sz="0" w:space="0" w:color="auto" w:frame="1"/>
        </w:rPr>
        <w:t xml:space="preserve">movement </w:t>
      </w:r>
      <w:r w:rsidR="00CD667A" w:rsidRPr="00BB4483">
        <w:rPr>
          <w:rFonts w:asciiTheme="majorHAnsi" w:hAnsiTheme="majorHAnsi"/>
          <w:sz w:val="20"/>
          <w:szCs w:val="20"/>
          <w:bdr w:val="none" w:sz="0" w:space="0" w:color="auto" w:frame="1"/>
        </w:rPr>
        <w:t xml:space="preserve">and </w:t>
      </w:r>
      <w:r w:rsidR="00AD0E18" w:rsidRPr="00BB4483">
        <w:rPr>
          <w:rFonts w:asciiTheme="majorHAnsi" w:hAnsiTheme="majorHAnsi"/>
          <w:sz w:val="20"/>
          <w:szCs w:val="20"/>
          <w:bdr w:val="none" w:sz="0" w:space="0" w:color="auto" w:frame="1"/>
        </w:rPr>
        <w:t>residenc</w:t>
      </w:r>
      <w:r w:rsidRPr="00BB4483">
        <w:rPr>
          <w:rFonts w:asciiTheme="majorHAnsi" w:hAnsiTheme="majorHAnsi"/>
          <w:sz w:val="20"/>
          <w:szCs w:val="20"/>
          <w:bdr w:val="none" w:sz="0" w:space="0" w:color="auto" w:frame="1"/>
        </w:rPr>
        <w:t>e</w:t>
      </w:r>
      <w:r w:rsidR="00AD0E18" w:rsidRPr="00BB4483">
        <w:rPr>
          <w:rFonts w:asciiTheme="majorHAnsi" w:hAnsiTheme="majorHAnsi"/>
          <w:sz w:val="20"/>
          <w:szCs w:val="20"/>
          <w:bdr w:val="none" w:sz="0" w:space="0" w:color="auto" w:frame="1"/>
        </w:rPr>
        <w:t>), 24 (</w:t>
      </w:r>
      <w:r w:rsidRPr="00BB4483">
        <w:rPr>
          <w:rFonts w:asciiTheme="majorHAnsi" w:hAnsiTheme="majorHAnsi"/>
          <w:sz w:val="20"/>
          <w:szCs w:val="20"/>
          <w:bdr w:val="none" w:sz="0" w:space="0" w:color="auto" w:frame="1"/>
        </w:rPr>
        <w:t>equal</w:t>
      </w:r>
      <w:r w:rsidR="006F612D" w:rsidRPr="00BB4483">
        <w:rPr>
          <w:rFonts w:asciiTheme="majorHAnsi" w:hAnsiTheme="majorHAnsi"/>
          <w:sz w:val="20"/>
          <w:szCs w:val="20"/>
          <w:bdr w:val="none" w:sz="0" w:space="0" w:color="auto" w:frame="1"/>
        </w:rPr>
        <w:t xml:space="preserve"> protection of </w:t>
      </w:r>
      <w:r w:rsidRPr="00BB4483">
        <w:rPr>
          <w:rFonts w:asciiTheme="majorHAnsi" w:hAnsiTheme="majorHAnsi"/>
          <w:sz w:val="20"/>
          <w:szCs w:val="20"/>
          <w:bdr w:val="none" w:sz="0" w:space="0" w:color="auto" w:frame="1"/>
        </w:rPr>
        <w:t>the law</w:t>
      </w:r>
      <w:r w:rsidR="00AD0E18" w:rsidRPr="00BB4483">
        <w:rPr>
          <w:rFonts w:asciiTheme="majorHAnsi" w:hAnsiTheme="majorHAnsi"/>
          <w:sz w:val="20"/>
          <w:szCs w:val="20"/>
          <w:bdr w:val="none" w:sz="0" w:space="0" w:color="auto" w:frame="1"/>
        </w:rPr>
        <w:t>)</w:t>
      </w:r>
      <w:r w:rsidRPr="00BB4483">
        <w:rPr>
          <w:rFonts w:asciiTheme="majorHAnsi" w:hAnsiTheme="majorHAnsi"/>
          <w:sz w:val="20"/>
          <w:szCs w:val="20"/>
          <w:bdr w:val="none" w:sz="0" w:space="0" w:color="auto" w:frame="1"/>
        </w:rPr>
        <w:t>,</w:t>
      </w:r>
      <w:r w:rsidR="00CD667A" w:rsidRPr="00BB4483">
        <w:rPr>
          <w:rFonts w:asciiTheme="majorHAnsi" w:hAnsiTheme="majorHAnsi"/>
          <w:sz w:val="20"/>
          <w:szCs w:val="20"/>
          <w:bdr w:val="none" w:sz="0" w:space="0" w:color="auto" w:frame="1"/>
        </w:rPr>
        <w:t xml:space="preserve"> and </w:t>
      </w:r>
      <w:r w:rsidR="00AD0E18" w:rsidRPr="00BB4483">
        <w:rPr>
          <w:rFonts w:asciiTheme="majorHAnsi" w:hAnsiTheme="majorHAnsi"/>
          <w:sz w:val="20"/>
          <w:szCs w:val="20"/>
          <w:bdr w:val="none" w:sz="0" w:space="0" w:color="auto" w:frame="1"/>
        </w:rPr>
        <w:t>25 (judicial</w:t>
      </w:r>
      <w:r w:rsidRPr="00BB4483">
        <w:rPr>
          <w:rFonts w:asciiTheme="majorHAnsi" w:hAnsiTheme="majorHAnsi"/>
          <w:sz w:val="20"/>
          <w:szCs w:val="20"/>
          <w:bdr w:val="none" w:sz="0" w:space="0" w:color="auto" w:frame="1"/>
        </w:rPr>
        <w:t xml:space="preserve"> protection</w:t>
      </w:r>
      <w:r w:rsidR="00AD0E18" w:rsidRPr="00BB4483">
        <w:rPr>
          <w:rFonts w:asciiTheme="majorHAnsi" w:hAnsiTheme="majorHAnsi"/>
          <w:sz w:val="20"/>
          <w:szCs w:val="20"/>
          <w:bdr w:val="none" w:sz="0" w:space="0" w:color="auto" w:frame="1"/>
        </w:rPr>
        <w:t xml:space="preserve">) </w:t>
      </w:r>
      <w:r w:rsidRPr="00BB4483">
        <w:rPr>
          <w:rFonts w:asciiTheme="majorHAnsi" w:hAnsiTheme="majorHAnsi"/>
          <w:sz w:val="20"/>
          <w:szCs w:val="20"/>
          <w:bdr w:val="none" w:sz="0" w:space="0" w:color="auto" w:frame="1"/>
        </w:rPr>
        <w:t xml:space="preserve">of </w:t>
      </w:r>
      <w:r w:rsidR="00CD667A" w:rsidRPr="00BB4483">
        <w:rPr>
          <w:rFonts w:asciiTheme="majorHAnsi" w:hAnsiTheme="majorHAnsi"/>
          <w:sz w:val="20"/>
          <w:szCs w:val="20"/>
          <w:bdr w:val="none" w:sz="0" w:space="0" w:color="auto" w:frame="1"/>
        </w:rPr>
        <w:t>the American Convention</w:t>
      </w:r>
      <w:r w:rsidR="00AD0E18" w:rsidRPr="00BB4483">
        <w:rPr>
          <w:rFonts w:asciiTheme="majorHAnsi" w:hAnsiTheme="majorHAnsi"/>
          <w:sz w:val="20"/>
          <w:szCs w:val="20"/>
          <w:bdr w:val="none" w:sz="0" w:space="0" w:color="auto" w:frame="1"/>
        </w:rPr>
        <w:t xml:space="preserve">, </w:t>
      </w:r>
      <w:r w:rsidRPr="00BB4483">
        <w:rPr>
          <w:rFonts w:asciiTheme="majorHAnsi" w:hAnsiTheme="majorHAnsi"/>
          <w:sz w:val="20"/>
          <w:szCs w:val="20"/>
          <w:bdr w:val="none" w:sz="0" w:space="0" w:color="auto" w:frame="1"/>
        </w:rPr>
        <w:t>read in conjunction with</w:t>
      </w:r>
      <w:r w:rsidR="00AD0E18" w:rsidRPr="00BB4483">
        <w:rPr>
          <w:rFonts w:asciiTheme="majorHAnsi" w:hAnsiTheme="majorHAnsi"/>
          <w:sz w:val="20"/>
          <w:szCs w:val="20"/>
          <w:bdr w:val="none" w:sz="0" w:space="0" w:color="auto" w:frame="1"/>
        </w:rPr>
        <w:t xml:space="preserve"> </w:t>
      </w:r>
      <w:r w:rsidR="00CD667A" w:rsidRPr="00BB4483">
        <w:rPr>
          <w:rFonts w:asciiTheme="majorHAnsi" w:hAnsiTheme="majorHAnsi"/>
          <w:sz w:val="20"/>
          <w:szCs w:val="20"/>
          <w:bdr w:val="none" w:sz="0" w:space="0" w:color="auto" w:frame="1"/>
        </w:rPr>
        <w:t>Article</w:t>
      </w:r>
      <w:r w:rsidR="00AD0E18" w:rsidRPr="00BB4483">
        <w:rPr>
          <w:rFonts w:asciiTheme="majorHAnsi" w:hAnsiTheme="majorHAnsi"/>
          <w:sz w:val="20"/>
          <w:szCs w:val="20"/>
          <w:bdr w:val="none" w:sz="0" w:space="0" w:color="auto" w:frame="1"/>
        </w:rPr>
        <w:t xml:space="preserve">1.1 </w:t>
      </w:r>
      <w:r w:rsidRPr="00BB4483">
        <w:rPr>
          <w:rFonts w:asciiTheme="majorHAnsi" w:hAnsiTheme="majorHAnsi"/>
          <w:sz w:val="20"/>
          <w:szCs w:val="20"/>
          <w:bdr w:val="none" w:sz="0" w:space="0" w:color="auto" w:frame="1"/>
        </w:rPr>
        <w:t>thereof</w:t>
      </w:r>
      <w:r w:rsidR="00AD0E18" w:rsidRPr="00BB4483">
        <w:rPr>
          <w:rFonts w:asciiTheme="majorHAnsi" w:hAnsiTheme="majorHAnsi"/>
          <w:sz w:val="20"/>
          <w:szCs w:val="20"/>
          <w:bdr w:val="none" w:sz="0" w:space="0" w:color="auto" w:frame="1"/>
        </w:rPr>
        <w:t xml:space="preserve">. </w:t>
      </w:r>
    </w:p>
    <w:p w14:paraId="65E584A1" w14:textId="77777777" w:rsidR="00AD0E18" w:rsidRPr="00BB4483" w:rsidRDefault="00AD0E18" w:rsidP="00AD0E1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hAnsiTheme="majorHAnsi"/>
          <w:sz w:val="20"/>
          <w:szCs w:val="20"/>
          <w:bdr w:val="none" w:sz="0" w:space="0" w:color="auto" w:frame="1"/>
        </w:rPr>
      </w:pPr>
    </w:p>
    <w:p w14:paraId="311E0DCC" w14:textId="4547B952" w:rsidR="00AD0E18" w:rsidRPr="00BB4483" w:rsidRDefault="004A2571" w:rsidP="00AD0E1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hAnsiTheme="majorHAnsi"/>
          <w:sz w:val="20"/>
          <w:szCs w:val="20"/>
          <w:bdr w:val="none" w:sz="0" w:space="0" w:color="auto" w:frame="1"/>
        </w:rPr>
      </w:pPr>
      <w:r w:rsidRPr="00BB4483">
        <w:rPr>
          <w:rFonts w:asciiTheme="majorHAnsi" w:hAnsiTheme="majorHAnsi"/>
          <w:sz w:val="20"/>
          <w:szCs w:val="20"/>
          <w:bdr w:val="none" w:sz="0" w:space="0" w:color="auto" w:frame="1"/>
        </w:rPr>
        <w:t xml:space="preserve">The international petition and </w:t>
      </w:r>
      <w:r w:rsidR="00AF0919">
        <w:rPr>
          <w:rFonts w:asciiTheme="majorHAnsi" w:hAnsiTheme="majorHAnsi"/>
          <w:sz w:val="20"/>
          <w:szCs w:val="20"/>
          <w:bdr w:val="none" w:sz="0" w:space="0" w:color="auto" w:frame="1"/>
        </w:rPr>
        <w:t xml:space="preserve">the </w:t>
      </w:r>
      <w:r w:rsidR="00807CB7" w:rsidRPr="00BB4483">
        <w:rPr>
          <w:rFonts w:asciiTheme="majorHAnsi" w:hAnsiTheme="majorHAnsi"/>
          <w:sz w:val="20"/>
          <w:szCs w:val="20"/>
          <w:bdr w:val="none" w:sz="0" w:space="0" w:color="auto" w:frame="1"/>
        </w:rPr>
        <w:t xml:space="preserve">evidence </w:t>
      </w:r>
      <w:r w:rsidR="00C532BF">
        <w:rPr>
          <w:rFonts w:asciiTheme="majorHAnsi" w:hAnsiTheme="majorHAnsi"/>
          <w:sz w:val="20"/>
          <w:szCs w:val="20"/>
          <w:bdr w:val="none" w:sz="0" w:space="0" w:color="auto" w:frame="1"/>
        </w:rPr>
        <w:t xml:space="preserve">submitted </w:t>
      </w:r>
      <w:r w:rsidR="00807CB7" w:rsidRPr="00BB4483">
        <w:rPr>
          <w:rFonts w:asciiTheme="majorHAnsi" w:hAnsiTheme="majorHAnsi"/>
          <w:sz w:val="20"/>
          <w:szCs w:val="20"/>
          <w:bdr w:val="none" w:sz="0" w:space="0" w:color="auto" w:frame="1"/>
        </w:rPr>
        <w:t xml:space="preserve">in </w:t>
      </w:r>
      <w:r w:rsidRPr="00BB4483">
        <w:rPr>
          <w:rFonts w:asciiTheme="majorHAnsi" w:hAnsiTheme="majorHAnsi"/>
          <w:sz w:val="20"/>
          <w:szCs w:val="20"/>
          <w:bdr w:val="none" w:sz="0" w:space="0" w:color="auto" w:frame="1"/>
        </w:rPr>
        <w:t xml:space="preserve">this proceeding </w:t>
      </w:r>
      <w:r w:rsidR="008B6DB0" w:rsidRPr="00BB4483">
        <w:rPr>
          <w:rFonts w:asciiTheme="majorHAnsi" w:hAnsiTheme="majorHAnsi"/>
          <w:sz w:val="20"/>
          <w:szCs w:val="20"/>
          <w:bdr w:val="none" w:sz="0" w:space="0" w:color="auto" w:frame="1"/>
        </w:rPr>
        <w:t>show</w:t>
      </w:r>
      <w:r w:rsidRPr="00BB4483">
        <w:rPr>
          <w:rFonts w:asciiTheme="majorHAnsi" w:hAnsiTheme="majorHAnsi"/>
          <w:sz w:val="20"/>
          <w:szCs w:val="20"/>
          <w:bdr w:val="none" w:sz="0" w:space="0" w:color="auto" w:frame="1"/>
        </w:rPr>
        <w:t xml:space="preserve"> that Ms.</w:t>
      </w:r>
      <w:r w:rsidR="00AD0E18" w:rsidRPr="00BB4483">
        <w:rPr>
          <w:rFonts w:asciiTheme="majorHAnsi" w:hAnsiTheme="majorHAnsi"/>
          <w:sz w:val="20"/>
          <w:szCs w:val="20"/>
          <w:bdr w:val="none" w:sz="0" w:space="0" w:color="auto" w:frame="1"/>
        </w:rPr>
        <w:t xml:space="preserve"> Vieyra </w:t>
      </w:r>
      <w:r w:rsidRPr="00BB4483">
        <w:rPr>
          <w:rFonts w:asciiTheme="majorHAnsi" w:hAnsiTheme="majorHAnsi"/>
          <w:sz w:val="20"/>
          <w:szCs w:val="20"/>
          <w:bdr w:val="none" w:sz="0" w:space="0" w:color="auto" w:frame="1"/>
        </w:rPr>
        <w:t xml:space="preserve">was abducted on March </w:t>
      </w:r>
      <w:r w:rsidR="00AD0E18" w:rsidRPr="00BB4483">
        <w:rPr>
          <w:rFonts w:asciiTheme="majorHAnsi" w:hAnsiTheme="majorHAnsi"/>
          <w:sz w:val="20"/>
          <w:szCs w:val="20"/>
          <w:bdr w:val="none" w:sz="0" w:space="0" w:color="auto" w:frame="1"/>
        </w:rPr>
        <w:t>11</w:t>
      </w:r>
      <w:r w:rsidRPr="00BB4483">
        <w:rPr>
          <w:rFonts w:asciiTheme="majorHAnsi" w:hAnsiTheme="majorHAnsi"/>
          <w:sz w:val="20"/>
          <w:szCs w:val="20"/>
          <w:bdr w:val="none" w:sz="0" w:space="0" w:color="auto" w:frame="1"/>
        </w:rPr>
        <w:t>,</w:t>
      </w:r>
      <w:r w:rsidR="00AD0E18" w:rsidRPr="00BB4483">
        <w:rPr>
          <w:rFonts w:asciiTheme="majorHAnsi" w:hAnsiTheme="majorHAnsi"/>
          <w:sz w:val="20"/>
          <w:szCs w:val="20"/>
          <w:bdr w:val="none" w:sz="0" w:space="0" w:color="auto" w:frame="1"/>
        </w:rPr>
        <w:t xml:space="preserve"> 1977</w:t>
      </w:r>
      <w:r w:rsidRPr="00BB4483">
        <w:rPr>
          <w:rFonts w:asciiTheme="majorHAnsi" w:hAnsiTheme="majorHAnsi"/>
          <w:sz w:val="20"/>
          <w:szCs w:val="20"/>
          <w:bdr w:val="none" w:sz="0" w:space="0" w:color="auto" w:frame="1"/>
        </w:rPr>
        <w:t>, by a task forc</w:t>
      </w:r>
      <w:r w:rsidR="008B6DB0" w:rsidRPr="00BB4483">
        <w:rPr>
          <w:rFonts w:asciiTheme="majorHAnsi" w:hAnsiTheme="majorHAnsi"/>
          <w:sz w:val="20"/>
          <w:szCs w:val="20"/>
          <w:bdr w:val="none" w:sz="0" w:space="0" w:color="auto" w:frame="1"/>
        </w:rPr>
        <w:t>e</w:t>
      </w:r>
      <w:r w:rsidRPr="00BB4483">
        <w:rPr>
          <w:rFonts w:asciiTheme="majorHAnsi" w:hAnsiTheme="majorHAnsi"/>
          <w:sz w:val="20"/>
          <w:szCs w:val="20"/>
          <w:bdr w:val="none" w:sz="0" w:space="0" w:color="auto" w:frame="1"/>
        </w:rPr>
        <w:t xml:space="preserve"> of the repressi</w:t>
      </w:r>
      <w:r w:rsidR="00807CB7" w:rsidRPr="00BB4483">
        <w:rPr>
          <w:rFonts w:asciiTheme="majorHAnsi" w:hAnsiTheme="majorHAnsi"/>
          <w:sz w:val="20"/>
          <w:szCs w:val="20"/>
          <w:bdr w:val="none" w:sz="0" w:space="0" w:color="auto" w:frame="1"/>
        </w:rPr>
        <w:t>ve</w:t>
      </w:r>
      <w:r w:rsidRPr="00BB4483">
        <w:rPr>
          <w:rFonts w:asciiTheme="majorHAnsi" w:hAnsiTheme="majorHAnsi"/>
          <w:sz w:val="20"/>
          <w:szCs w:val="20"/>
          <w:bdr w:val="none" w:sz="0" w:space="0" w:color="auto" w:frame="1"/>
        </w:rPr>
        <w:t xml:space="preserve"> </w:t>
      </w:r>
      <w:r w:rsidR="00722F9A">
        <w:rPr>
          <w:rFonts w:asciiTheme="majorHAnsi" w:hAnsiTheme="majorHAnsi"/>
          <w:sz w:val="20"/>
          <w:szCs w:val="20"/>
          <w:bdr w:val="none" w:sz="0" w:space="0" w:color="auto" w:frame="1"/>
        </w:rPr>
        <w:t xml:space="preserve">structure </w:t>
      </w:r>
      <w:r w:rsidRPr="00BB4483">
        <w:rPr>
          <w:rFonts w:asciiTheme="majorHAnsi" w:hAnsiTheme="majorHAnsi"/>
          <w:sz w:val="20"/>
          <w:szCs w:val="20"/>
          <w:bdr w:val="none" w:sz="0" w:space="0" w:color="auto" w:frame="1"/>
        </w:rPr>
        <w:t xml:space="preserve">of the last </w:t>
      </w:r>
      <w:r w:rsidR="00807CB7" w:rsidRPr="00BB4483">
        <w:rPr>
          <w:rFonts w:asciiTheme="majorHAnsi" w:hAnsiTheme="majorHAnsi"/>
          <w:sz w:val="20"/>
          <w:szCs w:val="20"/>
          <w:bdr w:val="none" w:sz="0" w:space="0" w:color="auto" w:frame="1"/>
        </w:rPr>
        <w:t xml:space="preserve">Argentine </w:t>
      </w:r>
      <w:r w:rsidRPr="00BB4483">
        <w:rPr>
          <w:rFonts w:asciiTheme="majorHAnsi" w:hAnsiTheme="majorHAnsi"/>
          <w:sz w:val="20"/>
          <w:szCs w:val="20"/>
          <w:bdr w:val="none" w:sz="0" w:space="0" w:color="auto" w:frame="1"/>
        </w:rPr>
        <w:t>military-civil</w:t>
      </w:r>
      <w:r w:rsidR="008B6DB0" w:rsidRPr="00BB4483">
        <w:rPr>
          <w:rFonts w:asciiTheme="majorHAnsi" w:hAnsiTheme="majorHAnsi"/>
          <w:sz w:val="20"/>
          <w:szCs w:val="20"/>
          <w:bdr w:val="none" w:sz="0" w:space="0" w:color="auto" w:frame="1"/>
        </w:rPr>
        <w:t>ian</w:t>
      </w:r>
      <w:r w:rsidRPr="00BB4483">
        <w:rPr>
          <w:rFonts w:asciiTheme="majorHAnsi" w:hAnsiTheme="majorHAnsi"/>
          <w:sz w:val="20"/>
          <w:szCs w:val="20"/>
          <w:bdr w:val="none" w:sz="0" w:space="0" w:color="auto" w:frame="1"/>
        </w:rPr>
        <w:t xml:space="preserve"> dictatorship</w:t>
      </w:r>
      <w:r w:rsidR="00AD0E18" w:rsidRPr="00BB4483">
        <w:rPr>
          <w:rFonts w:asciiTheme="majorHAnsi" w:hAnsiTheme="majorHAnsi"/>
          <w:sz w:val="20"/>
          <w:szCs w:val="20"/>
          <w:bdr w:val="none" w:sz="0" w:space="0" w:color="auto" w:frame="1"/>
        </w:rPr>
        <w:t>,</w:t>
      </w:r>
      <w:r w:rsidR="00CD667A" w:rsidRPr="00BB4483">
        <w:rPr>
          <w:rFonts w:asciiTheme="majorHAnsi" w:hAnsiTheme="majorHAnsi"/>
          <w:sz w:val="20"/>
          <w:szCs w:val="20"/>
          <w:bdr w:val="none" w:sz="0" w:space="0" w:color="auto" w:frame="1"/>
        </w:rPr>
        <w:t xml:space="preserve"> and </w:t>
      </w:r>
      <w:r w:rsidR="00807CB7" w:rsidRPr="00BB4483">
        <w:rPr>
          <w:rFonts w:asciiTheme="majorHAnsi" w:hAnsiTheme="majorHAnsi"/>
          <w:sz w:val="20"/>
          <w:szCs w:val="20"/>
          <w:bdr w:val="none" w:sz="0" w:space="0" w:color="auto" w:frame="1"/>
        </w:rPr>
        <w:t xml:space="preserve">secretly </w:t>
      </w:r>
      <w:r w:rsidR="008B6DB0" w:rsidRPr="00BB4483">
        <w:rPr>
          <w:rFonts w:asciiTheme="majorHAnsi" w:hAnsiTheme="majorHAnsi"/>
          <w:sz w:val="20"/>
          <w:szCs w:val="20"/>
          <w:bdr w:val="none" w:sz="0" w:space="0" w:color="auto" w:frame="1"/>
        </w:rPr>
        <w:t xml:space="preserve">held </w:t>
      </w:r>
      <w:r w:rsidRPr="00BB4483">
        <w:rPr>
          <w:rFonts w:asciiTheme="majorHAnsi" w:hAnsiTheme="majorHAnsi"/>
          <w:sz w:val="20"/>
          <w:szCs w:val="20"/>
          <w:bdr w:val="none" w:sz="0" w:space="0" w:color="auto" w:frame="1"/>
        </w:rPr>
        <w:t>captive at the Nav</w:t>
      </w:r>
      <w:r w:rsidR="00B61BF9" w:rsidRPr="00BB4483">
        <w:rPr>
          <w:rFonts w:asciiTheme="majorHAnsi" w:hAnsiTheme="majorHAnsi"/>
          <w:sz w:val="20"/>
          <w:szCs w:val="20"/>
          <w:bdr w:val="none" w:sz="0" w:space="0" w:color="auto" w:frame="1"/>
        </w:rPr>
        <w:t xml:space="preserve">al </w:t>
      </w:r>
      <w:r w:rsidRPr="00BB4483">
        <w:rPr>
          <w:rFonts w:asciiTheme="majorHAnsi" w:hAnsiTheme="majorHAnsi"/>
          <w:sz w:val="20"/>
          <w:szCs w:val="20"/>
          <w:bdr w:val="none" w:sz="0" w:space="0" w:color="auto" w:frame="1"/>
        </w:rPr>
        <w:t>School of Mechani</w:t>
      </w:r>
      <w:r w:rsidR="008B6DB0" w:rsidRPr="00BB4483">
        <w:rPr>
          <w:rFonts w:asciiTheme="majorHAnsi" w:hAnsiTheme="majorHAnsi"/>
          <w:sz w:val="20"/>
          <w:szCs w:val="20"/>
          <w:bdr w:val="none" w:sz="0" w:space="0" w:color="auto" w:frame="1"/>
        </w:rPr>
        <w:t>cs</w:t>
      </w:r>
      <w:r w:rsidRPr="00BB4483">
        <w:rPr>
          <w:rFonts w:asciiTheme="majorHAnsi" w:hAnsiTheme="majorHAnsi"/>
          <w:sz w:val="20"/>
          <w:szCs w:val="20"/>
          <w:bdr w:val="none" w:sz="0" w:space="0" w:color="auto" w:frame="1"/>
        </w:rPr>
        <w:t xml:space="preserve"> (</w:t>
      </w:r>
      <w:r w:rsidR="00AD0E18" w:rsidRPr="00BB4483">
        <w:rPr>
          <w:rFonts w:asciiTheme="majorHAnsi" w:hAnsiTheme="majorHAnsi"/>
          <w:i/>
          <w:sz w:val="20"/>
          <w:szCs w:val="20"/>
          <w:bdr w:val="none" w:sz="0" w:space="0" w:color="auto" w:frame="1"/>
        </w:rPr>
        <w:t xml:space="preserve">Escuela de </w:t>
      </w:r>
      <w:proofErr w:type="spellStart"/>
      <w:r w:rsidR="00AD0E18" w:rsidRPr="00BB4483">
        <w:rPr>
          <w:rFonts w:asciiTheme="majorHAnsi" w:hAnsiTheme="majorHAnsi"/>
          <w:i/>
          <w:sz w:val="20"/>
          <w:szCs w:val="20"/>
          <w:bdr w:val="none" w:sz="0" w:space="0" w:color="auto" w:frame="1"/>
        </w:rPr>
        <w:t>Mecánica</w:t>
      </w:r>
      <w:proofErr w:type="spellEnd"/>
      <w:r w:rsidR="00AD0E18" w:rsidRPr="00BB4483">
        <w:rPr>
          <w:rFonts w:asciiTheme="majorHAnsi" w:hAnsiTheme="majorHAnsi"/>
          <w:i/>
          <w:sz w:val="20"/>
          <w:szCs w:val="20"/>
          <w:bdr w:val="none" w:sz="0" w:space="0" w:color="auto" w:frame="1"/>
        </w:rPr>
        <w:t xml:space="preserve"> de la Armada</w:t>
      </w:r>
      <w:r w:rsidRPr="00BB4483">
        <w:rPr>
          <w:rFonts w:asciiTheme="majorHAnsi" w:hAnsiTheme="majorHAnsi"/>
          <w:sz w:val="20"/>
          <w:szCs w:val="20"/>
          <w:bdr w:val="none" w:sz="0" w:space="0" w:color="auto" w:frame="1"/>
        </w:rPr>
        <w:t xml:space="preserve"> -</w:t>
      </w:r>
      <w:r w:rsidR="00B61BF9" w:rsidRPr="00BB4483">
        <w:rPr>
          <w:rFonts w:asciiTheme="majorHAnsi" w:hAnsiTheme="majorHAnsi"/>
          <w:sz w:val="20"/>
          <w:szCs w:val="20"/>
          <w:bdr w:val="none" w:sz="0" w:space="0" w:color="auto" w:frame="1"/>
        </w:rPr>
        <w:t xml:space="preserve"> </w:t>
      </w:r>
      <w:r w:rsidR="00AD0E18" w:rsidRPr="00BB4483">
        <w:rPr>
          <w:rFonts w:asciiTheme="majorHAnsi" w:hAnsiTheme="majorHAnsi"/>
          <w:sz w:val="20"/>
          <w:szCs w:val="20"/>
          <w:bdr w:val="none" w:sz="0" w:space="0" w:color="auto" w:frame="1"/>
        </w:rPr>
        <w:t xml:space="preserve">ESMA), </w:t>
      </w:r>
      <w:r w:rsidRPr="00BB4483">
        <w:rPr>
          <w:rFonts w:asciiTheme="majorHAnsi" w:hAnsiTheme="majorHAnsi"/>
          <w:sz w:val="20"/>
          <w:szCs w:val="20"/>
          <w:bdr w:val="none" w:sz="0" w:space="0" w:color="auto" w:frame="1"/>
        </w:rPr>
        <w:t xml:space="preserve">where she was tortured and subjected to degrading conditions. </w:t>
      </w:r>
      <w:r w:rsidR="008B6DB0" w:rsidRPr="00BB4483">
        <w:rPr>
          <w:rFonts w:asciiTheme="majorHAnsi" w:hAnsiTheme="majorHAnsi"/>
          <w:sz w:val="20"/>
          <w:szCs w:val="20"/>
          <w:bdr w:val="none" w:sz="0" w:space="0" w:color="auto" w:frame="1"/>
        </w:rPr>
        <w:t xml:space="preserve">The petition also </w:t>
      </w:r>
      <w:r w:rsidR="00D86E65">
        <w:rPr>
          <w:rFonts w:asciiTheme="majorHAnsi" w:hAnsiTheme="majorHAnsi"/>
          <w:sz w:val="20"/>
          <w:szCs w:val="20"/>
          <w:bdr w:val="none" w:sz="0" w:space="0" w:color="auto" w:frame="1"/>
        </w:rPr>
        <w:t xml:space="preserve">stated </w:t>
      </w:r>
      <w:r w:rsidRPr="00BB4483">
        <w:rPr>
          <w:rFonts w:asciiTheme="majorHAnsi" w:hAnsiTheme="majorHAnsi"/>
          <w:sz w:val="20"/>
          <w:szCs w:val="20"/>
          <w:bdr w:val="none" w:sz="0" w:space="0" w:color="auto" w:frame="1"/>
        </w:rPr>
        <w:t xml:space="preserve">that her detention ended on July </w:t>
      </w:r>
      <w:r w:rsidR="00AD0E18" w:rsidRPr="00BB4483">
        <w:rPr>
          <w:rFonts w:asciiTheme="majorHAnsi" w:hAnsiTheme="majorHAnsi"/>
          <w:sz w:val="20"/>
          <w:szCs w:val="20"/>
          <w:bdr w:val="none" w:sz="0" w:space="0" w:color="auto" w:frame="1"/>
        </w:rPr>
        <w:t>26</w:t>
      </w:r>
      <w:r w:rsidRPr="00BB4483">
        <w:rPr>
          <w:rFonts w:asciiTheme="majorHAnsi" w:hAnsiTheme="majorHAnsi"/>
          <w:sz w:val="20"/>
          <w:szCs w:val="20"/>
          <w:bdr w:val="none" w:sz="0" w:space="0" w:color="auto" w:frame="1"/>
        </w:rPr>
        <w:t>,</w:t>
      </w:r>
      <w:r w:rsidR="00AD0E18" w:rsidRPr="00BB4483">
        <w:rPr>
          <w:rFonts w:asciiTheme="majorHAnsi" w:hAnsiTheme="majorHAnsi"/>
          <w:sz w:val="20"/>
          <w:szCs w:val="20"/>
          <w:bdr w:val="none" w:sz="0" w:space="0" w:color="auto" w:frame="1"/>
        </w:rPr>
        <w:t xml:space="preserve"> 1978, </w:t>
      </w:r>
      <w:r w:rsidRPr="00BB4483">
        <w:rPr>
          <w:rFonts w:asciiTheme="majorHAnsi" w:hAnsiTheme="majorHAnsi"/>
          <w:sz w:val="20"/>
          <w:szCs w:val="20"/>
          <w:bdr w:val="none" w:sz="0" w:space="0" w:color="auto" w:frame="1"/>
        </w:rPr>
        <w:t>whe</w:t>
      </w:r>
      <w:r w:rsidR="002F1DCB" w:rsidRPr="00BB4483">
        <w:rPr>
          <w:rFonts w:asciiTheme="majorHAnsi" w:hAnsiTheme="majorHAnsi"/>
          <w:sz w:val="20"/>
          <w:szCs w:val="20"/>
          <w:bdr w:val="none" w:sz="0" w:space="0" w:color="auto" w:frame="1"/>
        </w:rPr>
        <w:t>n</w:t>
      </w:r>
      <w:r w:rsidRPr="00BB4483">
        <w:rPr>
          <w:rFonts w:asciiTheme="majorHAnsi" w:hAnsiTheme="majorHAnsi"/>
          <w:sz w:val="20"/>
          <w:szCs w:val="20"/>
          <w:bdr w:val="none" w:sz="0" w:space="0" w:color="auto" w:frame="1"/>
        </w:rPr>
        <w:t xml:space="preserve"> she was taken in</w:t>
      </w:r>
      <w:r w:rsidR="00D86E65">
        <w:rPr>
          <w:rFonts w:asciiTheme="majorHAnsi" w:hAnsiTheme="majorHAnsi"/>
          <w:sz w:val="20"/>
          <w:szCs w:val="20"/>
          <w:bdr w:val="none" w:sz="0" w:space="0" w:color="auto" w:frame="1"/>
        </w:rPr>
        <w:t xml:space="preserve">to </w:t>
      </w:r>
      <w:r w:rsidRPr="00BB4483">
        <w:rPr>
          <w:rFonts w:asciiTheme="majorHAnsi" w:hAnsiTheme="majorHAnsi"/>
          <w:sz w:val="20"/>
          <w:szCs w:val="20"/>
          <w:bdr w:val="none" w:sz="0" w:space="0" w:color="auto" w:frame="1"/>
        </w:rPr>
        <w:t xml:space="preserve">the custody of the repressors to the airport and expelled </w:t>
      </w:r>
      <w:proofErr w:type="gramStart"/>
      <w:r w:rsidRPr="00BB4483">
        <w:rPr>
          <w:rFonts w:asciiTheme="majorHAnsi" w:hAnsiTheme="majorHAnsi"/>
          <w:sz w:val="20"/>
          <w:szCs w:val="20"/>
          <w:bdr w:val="none" w:sz="0" w:space="0" w:color="auto" w:frame="1"/>
        </w:rPr>
        <w:t>from the country</w:t>
      </w:r>
      <w:r w:rsidR="00464D48" w:rsidRPr="00BB4483">
        <w:rPr>
          <w:rFonts w:asciiTheme="majorHAnsi" w:hAnsiTheme="majorHAnsi"/>
          <w:sz w:val="20"/>
          <w:szCs w:val="20"/>
          <w:bdr w:val="none" w:sz="0" w:space="0" w:color="auto" w:frame="1"/>
        </w:rPr>
        <w:t>,</w:t>
      </w:r>
      <w:proofErr w:type="gramEnd"/>
      <w:r w:rsidR="00464D48" w:rsidRPr="00BB4483">
        <w:rPr>
          <w:rFonts w:asciiTheme="majorHAnsi" w:hAnsiTheme="majorHAnsi"/>
          <w:sz w:val="20"/>
          <w:szCs w:val="20"/>
          <w:bdr w:val="none" w:sz="0" w:space="0" w:color="auto" w:frame="1"/>
        </w:rPr>
        <w:t xml:space="preserve"> </w:t>
      </w:r>
      <w:r w:rsidR="00773B88">
        <w:rPr>
          <w:rFonts w:asciiTheme="majorHAnsi" w:hAnsiTheme="majorHAnsi"/>
          <w:sz w:val="20"/>
          <w:szCs w:val="20"/>
          <w:bdr w:val="none" w:sz="0" w:space="0" w:color="auto" w:frame="1"/>
        </w:rPr>
        <w:t xml:space="preserve">to </w:t>
      </w:r>
      <w:r w:rsidR="00464D48" w:rsidRPr="00BB4483">
        <w:rPr>
          <w:rFonts w:asciiTheme="majorHAnsi" w:hAnsiTheme="majorHAnsi"/>
          <w:sz w:val="20"/>
          <w:szCs w:val="20"/>
          <w:bdr w:val="none" w:sz="0" w:space="0" w:color="auto" w:frame="1"/>
        </w:rPr>
        <w:t>United Kingdom.  The petition</w:t>
      </w:r>
      <w:r w:rsidR="008B6DB0" w:rsidRPr="00BB4483">
        <w:rPr>
          <w:rFonts w:asciiTheme="majorHAnsi" w:hAnsiTheme="majorHAnsi"/>
          <w:sz w:val="20"/>
          <w:szCs w:val="20"/>
          <w:bdr w:val="none" w:sz="0" w:space="0" w:color="auto" w:frame="1"/>
        </w:rPr>
        <w:t xml:space="preserve"> further</w:t>
      </w:r>
      <w:r w:rsidR="00464D48" w:rsidRPr="00BB4483">
        <w:rPr>
          <w:rFonts w:asciiTheme="majorHAnsi" w:hAnsiTheme="majorHAnsi"/>
          <w:sz w:val="20"/>
          <w:szCs w:val="20"/>
          <w:bdr w:val="none" w:sz="0" w:space="0" w:color="auto" w:frame="1"/>
        </w:rPr>
        <w:t xml:space="preserve"> indicates that during her exile in Europe, she was subject</w:t>
      </w:r>
      <w:r w:rsidR="00F672BC" w:rsidRPr="00BB4483">
        <w:rPr>
          <w:rFonts w:asciiTheme="majorHAnsi" w:hAnsiTheme="majorHAnsi"/>
          <w:sz w:val="20"/>
          <w:szCs w:val="20"/>
          <w:bdr w:val="none" w:sz="0" w:space="0" w:color="auto" w:frame="1"/>
        </w:rPr>
        <w:t>ed</w:t>
      </w:r>
      <w:r w:rsidR="00464D48" w:rsidRPr="00BB4483">
        <w:rPr>
          <w:rFonts w:asciiTheme="majorHAnsi" w:hAnsiTheme="majorHAnsi"/>
          <w:sz w:val="20"/>
          <w:szCs w:val="20"/>
          <w:bdr w:val="none" w:sz="0" w:space="0" w:color="auto" w:frame="1"/>
        </w:rPr>
        <w:t xml:space="preserve"> to</w:t>
      </w:r>
      <w:r w:rsidR="002F1DCB" w:rsidRPr="00BB4483">
        <w:rPr>
          <w:rFonts w:asciiTheme="majorHAnsi" w:hAnsiTheme="majorHAnsi"/>
          <w:sz w:val="20"/>
          <w:szCs w:val="20"/>
          <w:bdr w:val="none" w:sz="0" w:space="0" w:color="auto" w:frame="1"/>
        </w:rPr>
        <w:t xml:space="preserve"> a</w:t>
      </w:r>
      <w:r w:rsidR="00464D48" w:rsidRPr="00BB4483">
        <w:rPr>
          <w:rFonts w:asciiTheme="majorHAnsi" w:hAnsiTheme="majorHAnsi"/>
          <w:sz w:val="20"/>
          <w:szCs w:val="20"/>
          <w:bdr w:val="none" w:sz="0" w:space="0" w:color="auto" w:frame="1"/>
        </w:rPr>
        <w:t xml:space="preserve"> probation</w:t>
      </w:r>
      <w:r w:rsidR="002F1DCB" w:rsidRPr="00BB4483">
        <w:rPr>
          <w:rFonts w:asciiTheme="majorHAnsi" w:hAnsiTheme="majorHAnsi"/>
          <w:sz w:val="20"/>
          <w:szCs w:val="20"/>
          <w:bdr w:val="none" w:sz="0" w:space="0" w:color="auto" w:frame="1"/>
        </w:rPr>
        <w:t xml:space="preserve"> system</w:t>
      </w:r>
      <w:r w:rsidR="00464D48" w:rsidRPr="00BB4483">
        <w:rPr>
          <w:rFonts w:asciiTheme="majorHAnsi" w:hAnsiTheme="majorHAnsi"/>
          <w:sz w:val="20"/>
          <w:szCs w:val="20"/>
          <w:bdr w:val="none" w:sz="0" w:space="0" w:color="auto" w:frame="1"/>
        </w:rPr>
        <w:t>, and that</w:t>
      </w:r>
      <w:r w:rsidR="00630A5C" w:rsidRPr="00BB4483">
        <w:rPr>
          <w:rFonts w:asciiTheme="majorHAnsi" w:hAnsiTheme="majorHAnsi"/>
          <w:sz w:val="20"/>
          <w:szCs w:val="20"/>
          <w:bdr w:val="none" w:sz="0" w:space="0" w:color="auto" w:frame="1"/>
        </w:rPr>
        <w:t xml:space="preserve"> the measure </w:t>
      </w:r>
      <w:r w:rsidR="00630A5C" w:rsidRPr="00BB4483">
        <w:rPr>
          <w:rFonts w:asciiTheme="majorHAnsi" w:hAnsiTheme="majorHAnsi"/>
          <w:sz w:val="20"/>
          <w:szCs w:val="20"/>
          <w:bdr w:val="none" w:sz="0" w:space="0" w:color="auto" w:frame="1"/>
        </w:rPr>
        <w:lastRenderedPageBreak/>
        <w:t>restricting her freedom of movement continued until after democracy</w:t>
      </w:r>
      <w:r w:rsidR="002F1DCB" w:rsidRPr="00BB4483">
        <w:rPr>
          <w:rFonts w:asciiTheme="majorHAnsi" w:hAnsiTheme="majorHAnsi"/>
          <w:sz w:val="20"/>
          <w:szCs w:val="20"/>
          <w:bdr w:val="none" w:sz="0" w:space="0" w:color="auto" w:frame="1"/>
        </w:rPr>
        <w:t xml:space="preserve"> had been</w:t>
      </w:r>
      <w:r w:rsidR="00630A5C" w:rsidRPr="00BB4483">
        <w:rPr>
          <w:rFonts w:asciiTheme="majorHAnsi" w:hAnsiTheme="majorHAnsi"/>
          <w:sz w:val="20"/>
          <w:szCs w:val="20"/>
          <w:bdr w:val="none" w:sz="0" w:space="0" w:color="auto" w:frame="1"/>
        </w:rPr>
        <w:t xml:space="preserve"> </w:t>
      </w:r>
      <w:r w:rsidR="008B6DB0" w:rsidRPr="00BB4483">
        <w:rPr>
          <w:rFonts w:asciiTheme="majorHAnsi" w:hAnsiTheme="majorHAnsi"/>
          <w:sz w:val="20"/>
          <w:szCs w:val="20"/>
          <w:bdr w:val="none" w:sz="0" w:space="0" w:color="auto" w:frame="1"/>
        </w:rPr>
        <w:t xml:space="preserve">restored </w:t>
      </w:r>
      <w:r w:rsidR="00630A5C" w:rsidRPr="00BB4483">
        <w:rPr>
          <w:rFonts w:asciiTheme="majorHAnsi" w:hAnsiTheme="majorHAnsi"/>
          <w:sz w:val="20"/>
          <w:szCs w:val="20"/>
          <w:bdr w:val="none" w:sz="0" w:space="0" w:color="auto" w:frame="1"/>
        </w:rPr>
        <w:t xml:space="preserve">in </w:t>
      </w:r>
      <w:r w:rsidR="00AD0E18" w:rsidRPr="00BB4483">
        <w:rPr>
          <w:rFonts w:asciiTheme="majorHAnsi" w:hAnsiTheme="majorHAnsi"/>
          <w:sz w:val="20"/>
          <w:szCs w:val="20"/>
          <w:bdr w:val="none" w:sz="0" w:space="0" w:color="auto" w:frame="1"/>
        </w:rPr>
        <w:t xml:space="preserve">Argentina. </w:t>
      </w:r>
    </w:p>
    <w:p w14:paraId="690427DE" w14:textId="77777777" w:rsidR="00AD0E18" w:rsidRPr="00BB4483" w:rsidRDefault="00AD0E18" w:rsidP="00AD0E1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hAnsiTheme="majorHAnsi"/>
          <w:sz w:val="20"/>
          <w:szCs w:val="20"/>
          <w:bdr w:val="none" w:sz="0" w:space="0" w:color="auto" w:frame="1"/>
        </w:rPr>
      </w:pPr>
    </w:p>
    <w:p w14:paraId="5F7A6AE7" w14:textId="45A88001" w:rsidR="00AD0E18" w:rsidRPr="00BB4483" w:rsidRDefault="002F1DCB" w:rsidP="00AD0E1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hAnsiTheme="majorHAnsi"/>
          <w:sz w:val="20"/>
          <w:szCs w:val="20"/>
          <w:bdr w:val="none" w:sz="0" w:space="0" w:color="auto" w:frame="1"/>
        </w:rPr>
      </w:pPr>
      <w:r w:rsidRPr="00BB4483">
        <w:rPr>
          <w:rFonts w:asciiTheme="majorHAnsi" w:hAnsiTheme="majorHAnsi"/>
          <w:sz w:val="20"/>
          <w:szCs w:val="20"/>
          <w:bdr w:val="none" w:sz="0" w:space="0" w:color="auto" w:frame="1"/>
        </w:rPr>
        <w:t xml:space="preserve">Based on </w:t>
      </w:r>
      <w:r w:rsidR="005817E6" w:rsidRPr="00BB4483">
        <w:rPr>
          <w:rFonts w:asciiTheme="majorHAnsi" w:hAnsiTheme="majorHAnsi"/>
          <w:sz w:val="20"/>
          <w:szCs w:val="20"/>
          <w:bdr w:val="none" w:sz="0" w:space="0" w:color="auto" w:frame="1"/>
        </w:rPr>
        <w:t xml:space="preserve">these facts, Ms. </w:t>
      </w:r>
      <w:r w:rsidR="00AD0E18" w:rsidRPr="00BB4483">
        <w:rPr>
          <w:rFonts w:asciiTheme="majorHAnsi" w:hAnsiTheme="majorHAnsi"/>
          <w:sz w:val="20"/>
          <w:szCs w:val="20"/>
          <w:bdr w:val="none" w:sz="0" w:space="0" w:color="auto" w:frame="1"/>
        </w:rPr>
        <w:t xml:space="preserve">Vieyra </w:t>
      </w:r>
      <w:r w:rsidR="00094BD5">
        <w:rPr>
          <w:rFonts w:asciiTheme="majorHAnsi" w:hAnsiTheme="majorHAnsi"/>
          <w:sz w:val="20"/>
          <w:szCs w:val="20"/>
          <w:bdr w:val="none" w:sz="0" w:space="0" w:color="auto" w:frame="1"/>
        </w:rPr>
        <w:t>filed</w:t>
      </w:r>
      <w:r w:rsidR="00094BD5" w:rsidRPr="00BB4483">
        <w:rPr>
          <w:rFonts w:asciiTheme="majorHAnsi" w:hAnsiTheme="majorHAnsi"/>
          <w:sz w:val="20"/>
          <w:szCs w:val="20"/>
          <w:bdr w:val="none" w:sz="0" w:space="0" w:color="auto" w:frame="1"/>
        </w:rPr>
        <w:t xml:space="preserve"> </w:t>
      </w:r>
      <w:r w:rsidR="005817E6" w:rsidRPr="00BB4483">
        <w:rPr>
          <w:rFonts w:asciiTheme="majorHAnsi" w:hAnsiTheme="majorHAnsi"/>
          <w:sz w:val="20"/>
          <w:szCs w:val="20"/>
          <w:bdr w:val="none" w:sz="0" w:space="0" w:color="auto" w:frame="1"/>
        </w:rPr>
        <w:t xml:space="preserve">a request to the Ministry of Justice and Human Rights that the benefit </w:t>
      </w:r>
      <w:r w:rsidR="00A13D68">
        <w:rPr>
          <w:rFonts w:asciiTheme="majorHAnsi" w:hAnsiTheme="majorHAnsi"/>
          <w:sz w:val="20"/>
          <w:szCs w:val="20"/>
          <w:bdr w:val="none" w:sz="0" w:space="0" w:color="auto" w:frame="1"/>
        </w:rPr>
        <w:t>governed</w:t>
      </w:r>
      <w:r w:rsidR="00A13D68" w:rsidRPr="00BB4483">
        <w:rPr>
          <w:rFonts w:asciiTheme="majorHAnsi" w:hAnsiTheme="majorHAnsi"/>
          <w:sz w:val="20"/>
          <w:szCs w:val="20"/>
          <w:bdr w:val="none" w:sz="0" w:space="0" w:color="auto" w:frame="1"/>
        </w:rPr>
        <w:t xml:space="preserve"> </w:t>
      </w:r>
      <w:r w:rsidR="00A13D68">
        <w:rPr>
          <w:rFonts w:asciiTheme="majorHAnsi" w:hAnsiTheme="majorHAnsi"/>
          <w:sz w:val="20"/>
          <w:szCs w:val="20"/>
          <w:bdr w:val="none" w:sz="0" w:space="0" w:color="auto" w:frame="1"/>
        </w:rPr>
        <w:t>by</w:t>
      </w:r>
      <w:r w:rsidR="00A13D68" w:rsidRPr="00BB4483">
        <w:rPr>
          <w:rFonts w:asciiTheme="majorHAnsi" w:hAnsiTheme="majorHAnsi"/>
          <w:sz w:val="20"/>
          <w:szCs w:val="20"/>
          <w:bdr w:val="none" w:sz="0" w:space="0" w:color="auto" w:frame="1"/>
        </w:rPr>
        <w:t xml:space="preserve"> </w:t>
      </w:r>
      <w:r w:rsidR="00CD667A" w:rsidRPr="00BB4483">
        <w:rPr>
          <w:rFonts w:asciiTheme="majorHAnsi" w:hAnsiTheme="majorHAnsi"/>
          <w:sz w:val="20"/>
          <w:szCs w:val="20"/>
          <w:bdr w:val="none" w:sz="0" w:space="0" w:color="auto" w:frame="1"/>
        </w:rPr>
        <w:t>Law</w:t>
      </w:r>
      <w:r w:rsidR="00AD0E18" w:rsidRPr="00BB4483">
        <w:rPr>
          <w:rFonts w:asciiTheme="majorHAnsi" w:hAnsiTheme="majorHAnsi"/>
          <w:sz w:val="20"/>
          <w:szCs w:val="20"/>
          <w:bdr w:val="none" w:sz="0" w:space="0" w:color="auto" w:frame="1"/>
        </w:rPr>
        <w:t xml:space="preserve"> N</w:t>
      </w:r>
      <w:r w:rsidR="005817E6" w:rsidRPr="00BB4483">
        <w:rPr>
          <w:rFonts w:asciiTheme="majorHAnsi" w:hAnsiTheme="majorHAnsi"/>
          <w:sz w:val="20"/>
          <w:szCs w:val="20"/>
          <w:bdr w:val="none" w:sz="0" w:space="0" w:color="auto" w:frame="1"/>
        </w:rPr>
        <w:t>o.</w:t>
      </w:r>
      <w:r w:rsidR="00AD0E18" w:rsidRPr="00BB4483">
        <w:rPr>
          <w:rFonts w:asciiTheme="majorHAnsi" w:hAnsiTheme="majorHAnsi"/>
          <w:sz w:val="20"/>
          <w:szCs w:val="20"/>
          <w:bdr w:val="none" w:sz="0" w:space="0" w:color="auto" w:frame="1"/>
        </w:rPr>
        <w:t xml:space="preserve"> 24.043</w:t>
      </w:r>
      <w:r w:rsidR="00957561">
        <w:rPr>
          <w:rFonts w:asciiTheme="majorHAnsi" w:hAnsiTheme="majorHAnsi"/>
          <w:sz w:val="20"/>
          <w:szCs w:val="20"/>
          <w:bdr w:val="none" w:sz="0" w:space="0" w:color="auto" w:frame="1"/>
        </w:rPr>
        <w:t xml:space="preserve"> be granted</w:t>
      </w:r>
      <w:r w:rsidR="00AD0E18" w:rsidRPr="00BB4483">
        <w:rPr>
          <w:rFonts w:asciiTheme="majorHAnsi" w:hAnsiTheme="majorHAnsi"/>
          <w:sz w:val="20"/>
          <w:szCs w:val="20"/>
          <w:bdr w:val="none" w:sz="0" w:space="0" w:color="auto" w:frame="1"/>
        </w:rPr>
        <w:t>.</w:t>
      </w:r>
      <w:r w:rsidR="00957561">
        <w:rPr>
          <w:rFonts w:asciiTheme="majorHAnsi" w:hAnsiTheme="majorHAnsi"/>
          <w:sz w:val="20"/>
          <w:szCs w:val="20"/>
          <w:bdr w:val="none" w:sz="0" w:space="0" w:color="auto" w:frame="1"/>
        </w:rPr>
        <w:t xml:space="preserve"> </w:t>
      </w:r>
      <w:r w:rsidRPr="00BB4483">
        <w:rPr>
          <w:rFonts w:asciiTheme="majorHAnsi" w:hAnsiTheme="majorHAnsi"/>
          <w:sz w:val="20"/>
          <w:szCs w:val="20"/>
          <w:bdr w:val="none" w:sz="0" w:space="0" w:color="auto" w:frame="1"/>
        </w:rPr>
        <w:t>T</w:t>
      </w:r>
      <w:r w:rsidR="00F521E4" w:rsidRPr="00BB4483">
        <w:rPr>
          <w:rFonts w:asciiTheme="majorHAnsi" w:hAnsiTheme="majorHAnsi"/>
          <w:sz w:val="20"/>
          <w:szCs w:val="20"/>
          <w:bdr w:val="none" w:sz="0" w:space="0" w:color="auto" w:frame="1"/>
        </w:rPr>
        <w:t xml:space="preserve">he </w:t>
      </w:r>
      <w:r w:rsidR="00575B3F" w:rsidRPr="00BB4483">
        <w:rPr>
          <w:rFonts w:asciiTheme="majorHAnsi" w:eastAsia="MS Mincho" w:hAnsiTheme="majorHAnsi"/>
          <w:bCs/>
          <w:sz w:val="20"/>
          <w:szCs w:val="20"/>
        </w:rPr>
        <w:t>usual administrative processing</w:t>
      </w:r>
      <w:r w:rsidR="00F521E4" w:rsidRPr="00BB4483">
        <w:rPr>
          <w:rFonts w:asciiTheme="majorHAnsi" w:eastAsia="MS Mincho" w:hAnsiTheme="majorHAnsi"/>
          <w:bCs/>
          <w:sz w:val="20"/>
          <w:szCs w:val="20"/>
        </w:rPr>
        <w:t xml:space="preserve"> </w:t>
      </w:r>
      <w:r w:rsidR="00575B3F" w:rsidRPr="00BB4483">
        <w:rPr>
          <w:rFonts w:asciiTheme="majorHAnsi" w:eastAsia="MS Mincho" w:hAnsiTheme="majorHAnsi"/>
          <w:bCs/>
          <w:sz w:val="20"/>
          <w:szCs w:val="20"/>
        </w:rPr>
        <w:t xml:space="preserve">culminated </w:t>
      </w:r>
      <w:r w:rsidR="00E00395" w:rsidRPr="00BB4483">
        <w:rPr>
          <w:rFonts w:asciiTheme="majorHAnsi" w:eastAsia="MS Mincho" w:hAnsiTheme="majorHAnsi"/>
          <w:bCs/>
          <w:sz w:val="20"/>
          <w:szCs w:val="20"/>
        </w:rPr>
        <w:t>in</w:t>
      </w:r>
      <w:r w:rsidR="005D712E" w:rsidRPr="00BB4483">
        <w:rPr>
          <w:rFonts w:asciiTheme="majorHAnsi" w:eastAsia="MS Mincho" w:hAnsiTheme="majorHAnsi"/>
          <w:bCs/>
          <w:sz w:val="20"/>
          <w:szCs w:val="20"/>
        </w:rPr>
        <w:t xml:space="preserve"> </w:t>
      </w:r>
      <w:r w:rsidR="00575B3F" w:rsidRPr="00BB4483">
        <w:rPr>
          <w:rFonts w:asciiTheme="majorHAnsi" w:eastAsia="MS Mincho" w:hAnsiTheme="majorHAnsi"/>
          <w:bCs/>
          <w:sz w:val="20"/>
          <w:szCs w:val="20"/>
        </w:rPr>
        <w:t xml:space="preserve">the issuing of Ministerial Resolution No. </w:t>
      </w:r>
      <w:r w:rsidR="00AD0E18" w:rsidRPr="00BB4483">
        <w:rPr>
          <w:rFonts w:asciiTheme="majorHAnsi" w:hAnsiTheme="majorHAnsi"/>
          <w:sz w:val="20"/>
          <w:szCs w:val="20"/>
          <w:bdr w:val="none" w:sz="0" w:space="0" w:color="auto" w:frame="1"/>
        </w:rPr>
        <w:t>2769</w:t>
      </w:r>
      <w:r w:rsidR="00575B3F" w:rsidRPr="00BB4483">
        <w:rPr>
          <w:rFonts w:asciiTheme="majorHAnsi" w:hAnsiTheme="majorHAnsi"/>
          <w:sz w:val="20"/>
          <w:szCs w:val="20"/>
          <w:bdr w:val="none" w:sz="0" w:space="0" w:color="auto" w:frame="1"/>
        </w:rPr>
        <w:t>, of October</w:t>
      </w:r>
      <w:r w:rsidR="00AD0E18" w:rsidRPr="00BB4483">
        <w:rPr>
          <w:rFonts w:asciiTheme="majorHAnsi" w:hAnsiTheme="majorHAnsi"/>
          <w:sz w:val="20"/>
          <w:szCs w:val="20"/>
          <w:bdr w:val="none" w:sz="0" w:space="0" w:color="auto" w:frame="1"/>
        </w:rPr>
        <w:t xml:space="preserve"> 23</w:t>
      </w:r>
      <w:r w:rsidR="00575B3F" w:rsidRPr="00BB4483">
        <w:rPr>
          <w:rFonts w:asciiTheme="majorHAnsi" w:hAnsiTheme="majorHAnsi"/>
          <w:sz w:val="20"/>
          <w:szCs w:val="20"/>
          <w:bdr w:val="none" w:sz="0" w:space="0" w:color="auto" w:frame="1"/>
        </w:rPr>
        <w:t>,</w:t>
      </w:r>
      <w:r w:rsidR="00AD0E18" w:rsidRPr="00BB4483">
        <w:rPr>
          <w:rFonts w:asciiTheme="majorHAnsi" w:hAnsiTheme="majorHAnsi"/>
          <w:sz w:val="20"/>
          <w:szCs w:val="20"/>
          <w:bdr w:val="none" w:sz="0" w:space="0" w:color="auto" w:frame="1"/>
        </w:rPr>
        <w:t xml:space="preserve"> 1996, </w:t>
      </w:r>
      <w:r w:rsidR="00575B3F" w:rsidRPr="00BB4483">
        <w:rPr>
          <w:rFonts w:asciiTheme="majorHAnsi" w:hAnsiTheme="majorHAnsi"/>
          <w:sz w:val="20"/>
          <w:szCs w:val="20"/>
          <w:bdr w:val="none" w:sz="0" w:space="0" w:color="auto" w:frame="1"/>
        </w:rPr>
        <w:t>which granted</w:t>
      </w:r>
      <w:r w:rsidRPr="00BB4483">
        <w:rPr>
          <w:rFonts w:asciiTheme="majorHAnsi" w:hAnsiTheme="majorHAnsi"/>
          <w:sz w:val="20"/>
          <w:szCs w:val="20"/>
          <w:bdr w:val="none" w:sz="0" w:space="0" w:color="auto" w:frame="1"/>
        </w:rPr>
        <w:t xml:space="preserve"> her</w:t>
      </w:r>
      <w:r w:rsidR="00575B3F" w:rsidRPr="00BB4483">
        <w:rPr>
          <w:rFonts w:asciiTheme="majorHAnsi" w:hAnsiTheme="majorHAnsi"/>
          <w:sz w:val="20"/>
          <w:szCs w:val="20"/>
          <w:bdr w:val="none" w:sz="0" w:space="0" w:color="auto" w:frame="1"/>
        </w:rPr>
        <w:t xml:space="preserve"> benefit for </w:t>
      </w:r>
      <w:r w:rsidRPr="00BB4483">
        <w:rPr>
          <w:rFonts w:asciiTheme="majorHAnsi" w:hAnsiTheme="majorHAnsi"/>
          <w:sz w:val="20"/>
          <w:szCs w:val="20"/>
          <w:bdr w:val="none" w:sz="0" w:space="0" w:color="auto" w:frame="1"/>
        </w:rPr>
        <w:t xml:space="preserve">her </w:t>
      </w:r>
      <w:r w:rsidR="00575B3F" w:rsidRPr="00BB4483">
        <w:rPr>
          <w:rFonts w:asciiTheme="majorHAnsi" w:hAnsiTheme="majorHAnsi"/>
          <w:sz w:val="20"/>
          <w:szCs w:val="20"/>
          <w:bdr w:val="none" w:sz="0" w:space="0" w:color="auto" w:frame="1"/>
        </w:rPr>
        <w:t xml:space="preserve">period </w:t>
      </w:r>
      <w:r w:rsidR="0020325B">
        <w:rPr>
          <w:rFonts w:asciiTheme="majorHAnsi" w:hAnsiTheme="majorHAnsi"/>
          <w:sz w:val="20"/>
          <w:szCs w:val="20"/>
          <w:bdr w:val="none" w:sz="0" w:space="0" w:color="auto" w:frame="1"/>
        </w:rPr>
        <w:t xml:space="preserve">during which she was </w:t>
      </w:r>
      <w:proofErr w:type="gramStart"/>
      <w:r w:rsidR="0020325B">
        <w:rPr>
          <w:rFonts w:asciiTheme="majorHAnsi" w:hAnsiTheme="majorHAnsi"/>
          <w:sz w:val="20"/>
          <w:szCs w:val="20"/>
          <w:bdr w:val="none" w:sz="0" w:space="0" w:color="auto" w:frame="1"/>
        </w:rPr>
        <w:t>detained</w:t>
      </w:r>
      <w:r w:rsidR="00575B3F" w:rsidRPr="00BB4483">
        <w:rPr>
          <w:rFonts w:asciiTheme="majorHAnsi" w:hAnsiTheme="majorHAnsi"/>
          <w:sz w:val="20"/>
          <w:szCs w:val="20"/>
          <w:bdr w:val="none" w:sz="0" w:space="0" w:color="auto" w:frame="1"/>
        </w:rPr>
        <w:t>, but</w:t>
      </w:r>
      <w:proofErr w:type="gramEnd"/>
      <w:r w:rsidR="00575B3F" w:rsidRPr="00BB4483">
        <w:rPr>
          <w:rFonts w:asciiTheme="majorHAnsi" w:hAnsiTheme="majorHAnsi"/>
          <w:sz w:val="20"/>
          <w:szCs w:val="20"/>
          <w:bdr w:val="none" w:sz="0" w:space="0" w:color="auto" w:frame="1"/>
        </w:rPr>
        <w:t xml:space="preserve"> d</w:t>
      </w:r>
      <w:r w:rsidR="005D712E" w:rsidRPr="00BB4483">
        <w:rPr>
          <w:rFonts w:asciiTheme="majorHAnsi" w:hAnsiTheme="majorHAnsi"/>
          <w:sz w:val="20"/>
          <w:szCs w:val="20"/>
          <w:bdr w:val="none" w:sz="0" w:space="0" w:color="auto" w:frame="1"/>
        </w:rPr>
        <w:t>enied</w:t>
      </w:r>
      <w:r w:rsidR="0020325B">
        <w:rPr>
          <w:rFonts w:asciiTheme="majorHAnsi" w:hAnsiTheme="majorHAnsi"/>
          <w:sz w:val="20"/>
          <w:szCs w:val="20"/>
          <w:bdr w:val="none" w:sz="0" w:space="0" w:color="auto" w:frame="1"/>
        </w:rPr>
        <w:t xml:space="preserve"> </w:t>
      </w:r>
      <w:r w:rsidR="007926A8">
        <w:rPr>
          <w:rFonts w:asciiTheme="majorHAnsi" w:hAnsiTheme="majorHAnsi"/>
          <w:sz w:val="20"/>
          <w:szCs w:val="20"/>
          <w:bdr w:val="none" w:sz="0" w:space="0" w:color="auto" w:frame="1"/>
        </w:rPr>
        <w:t xml:space="preserve">the benefit </w:t>
      </w:r>
      <w:r w:rsidR="00575B3F" w:rsidRPr="00BB4483">
        <w:rPr>
          <w:rFonts w:asciiTheme="majorHAnsi" w:hAnsiTheme="majorHAnsi"/>
          <w:sz w:val="20"/>
          <w:szCs w:val="20"/>
          <w:bdr w:val="none" w:sz="0" w:space="0" w:color="auto" w:frame="1"/>
        </w:rPr>
        <w:t xml:space="preserve">with </w:t>
      </w:r>
      <w:r w:rsidR="00AD0E18" w:rsidRPr="00BB4483">
        <w:rPr>
          <w:rFonts w:asciiTheme="majorHAnsi" w:eastAsia="MS Mincho" w:hAnsiTheme="majorHAnsi"/>
          <w:bCs/>
          <w:sz w:val="20"/>
          <w:szCs w:val="20"/>
        </w:rPr>
        <w:t xml:space="preserve">(sic) </w:t>
      </w:r>
      <w:r w:rsidR="00575B3F" w:rsidRPr="00BB4483">
        <w:rPr>
          <w:rFonts w:asciiTheme="majorHAnsi" w:eastAsia="MS Mincho" w:hAnsiTheme="majorHAnsi"/>
          <w:bCs/>
          <w:sz w:val="20"/>
          <w:szCs w:val="20"/>
        </w:rPr>
        <w:t xml:space="preserve">regard to </w:t>
      </w:r>
      <w:r w:rsidR="007926A8">
        <w:rPr>
          <w:rFonts w:asciiTheme="majorHAnsi" w:eastAsia="MS Mincho" w:hAnsiTheme="majorHAnsi"/>
          <w:bCs/>
          <w:sz w:val="20"/>
          <w:szCs w:val="20"/>
        </w:rPr>
        <w:t>the time she remained in exile</w:t>
      </w:r>
      <w:r w:rsidR="00AD0E18" w:rsidRPr="00BB4483">
        <w:rPr>
          <w:rFonts w:asciiTheme="majorHAnsi" w:hAnsiTheme="majorHAnsi"/>
          <w:sz w:val="20"/>
          <w:szCs w:val="20"/>
          <w:bdr w:val="none" w:sz="0" w:space="0" w:color="auto" w:frame="1"/>
        </w:rPr>
        <w:t xml:space="preserve">. </w:t>
      </w:r>
      <w:r w:rsidR="00575B3F" w:rsidRPr="00BB4483">
        <w:rPr>
          <w:rFonts w:asciiTheme="majorHAnsi" w:hAnsiTheme="majorHAnsi"/>
          <w:sz w:val="20"/>
          <w:szCs w:val="20"/>
          <w:bdr w:val="none" w:sz="0" w:space="0" w:color="auto" w:frame="1"/>
        </w:rPr>
        <w:t>Th</w:t>
      </w:r>
      <w:r w:rsidR="007926A8">
        <w:rPr>
          <w:rFonts w:asciiTheme="majorHAnsi" w:hAnsiTheme="majorHAnsi"/>
          <w:sz w:val="20"/>
          <w:szCs w:val="20"/>
          <w:bdr w:val="none" w:sz="0" w:space="0" w:color="auto" w:frame="1"/>
        </w:rPr>
        <w:t xml:space="preserve">is request was also </w:t>
      </w:r>
      <w:proofErr w:type="spellStart"/>
      <w:r w:rsidR="002C5502" w:rsidRPr="00BB4483">
        <w:rPr>
          <w:rFonts w:asciiTheme="majorHAnsi" w:hAnsiTheme="majorHAnsi"/>
          <w:sz w:val="20"/>
          <w:szCs w:val="20"/>
          <w:bdr w:val="none" w:sz="0" w:space="0" w:color="auto" w:frame="1"/>
        </w:rPr>
        <w:t>denied</w:t>
      </w:r>
      <w:r w:rsidR="007926A8">
        <w:rPr>
          <w:rFonts w:asciiTheme="majorHAnsi" w:hAnsiTheme="majorHAnsi"/>
          <w:sz w:val="20"/>
          <w:szCs w:val="20"/>
          <w:bdr w:val="none" w:sz="0" w:space="0" w:color="auto" w:frame="1"/>
        </w:rPr>
        <w:t>in</w:t>
      </w:r>
      <w:proofErr w:type="spellEnd"/>
      <w:r w:rsidR="007926A8">
        <w:rPr>
          <w:rFonts w:asciiTheme="majorHAnsi" w:hAnsiTheme="majorHAnsi"/>
          <w:sz w:val="20"/>
          <w:szCs w:val="20"/>
          <w:bdr w:val="none" w:sz="0" w:space="0" w:color="auto" w:frame="1"/>
        </w:rPr>
        <w:t xml:space="preserve"> court</w:t>
      </w:r>
      <w:r w:rsidR="00AD0E18" w:rsidRPr="00BB4483">
        <w:rPr>
          <w:rFonts w:asciiTheme="majorHAnsi" w:hAnsiTheme="majorHAnsi"/>
          <w:sz w:val="20"/>
          <w:szCs w:val="20"/>
          <w:bdr w:val="none" w:sz="0" w:space="0" w:color="auto" w:frame="1"/>
        </w:rPr>
        <w:t xml:space="preserve">. </w:t>
      </w:r>
    </w:p>
    <w:p w14:paraId="76641866" w14:textId="77777777" w:rsidR="00AD0E18" w:rsidRPr="00BB4483" w:rsidRDefault="00AD0E18" w:rsidP="00AD0E1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hAnsiTheme="majorHAnsi"/>
          <w:sz w:val="20"/>
          <w:szCs w:val="20"/>
          <w:bdr w:val="none" w:sz="0" w:space="0" w:color="auto" w:frame="1"/>
        </w:rPr>
      </w:pPr>
    </w:p>
    <w:p w14:paraId="79090440" w14:textId="4EDF18BC" w:rsidR="00AD0E18" w:rsidRPr="00BB4483" w:rsidRDefault="00575B3F" w:rsidP="00AD0E1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hAnsiTheme="majorHAnsi"/>
          <w:sz w:val="20"/>
          <w:szCs w:val="20"/>
          <w:bdr w:val="none" w:sz="0" w:space="0" w:color="auto" w:frame="1"/>
        </w:rPr>
      </w:pPr>
      <w:r w:rsidRPr="00BB4483">
        <w:rPr>
          <w:rFonts w:asciiTheme="majorHAnsi" w:hAnsiTheme="majorHAnsi"/>
          <w:sz w:val="20"/>
          <w:szCs w:val="20"/>
          <w:bdr w:val="none" w:sz="0" w:space="0" w:color="auto" w:frame="1"/>
        </w:rPr>
        <w:t xml:space="preserve">On March </w:t>
      </w:r>
      <w:r w:rsidR="00AD0E18" w:rsidRPr="00BB4483">
        <w:rPr>
          <w:rFonts w:asciiTheme="majorHAnsi" w:hAnsiTheme="majorHAnsi"/>
          <w:sz w:val="20"/>
          <w:szCs w:val="20"/>
          <w:bdr w:val="none" w:sz="0" w:space="0" w:color="auto" w:frame="1"/>
        </w:rPr>
        <w:t>5</w:t>
      </w:r>
      <w:r w:rsidRPr="00BB4483">
        <w:rPr>
          <w:rFonts w:asciiTheme="majorHAnsi" w:hAnsiTheme="majorHAnsi"/>
          <w:sz w:val="20"/>
          <w:szCs w:val="20"/>
          <w:bdr w:val="none" w:sz="0" w:space="0" w:color="auto" w:frame="1"/>
        </w:rPr>
        <w:t>,</w:t>
      </w:r>
      <w:r w:rsidR="00AD0E18" w:rsidRPr="00BB4483">
        <w:rPr>
          <w:rFonts w:asciiTheme="majorHAnsi" w:hAnsiTheme="majorHAnsi"/>
          <w:sz w:val="20"/>
          <w:szCs w:val="20"/>
          <w:bdr w:val="none" w:sz="0" w:space="0" w:color="auto" w:frame="1"/>
        </w:rPr>
        <w:t xml:space="preserve"> 2002, </w:t>
      </w:r>
      <w:r w:rsidRPr="00BB4483">
        <w:rPr>
          <w:rFonts w:asciiTheme="majorHAnsi" w:hAnsiTheme="majorHAnsi"/>
          <w:sz w:val="20"/>
          <w:szCs w:val="20"/>
          <w:bdr w:val="none" w:sz="0" w:space="0" w:color="auto" w:frame="1"/>
        </w:rPr>
        <w:t xml:space="preserve">Ms. </w:t>
      </w:r>
      <w:r w:rsidR="00AD0E18" w:rsidRPr="00BB4483">
        <w:rPr>
          <w:rFonts w:asciiTheme="majorHAnsi" w:hAnsiTheme="majorHAnsi"/>
          <w:sz w:val="20"/>
          <w:szCs w:val="20"/>
          <w:bdr w:val="none" w:sz="0" w:space="0" w:color="auto" w:frame="1"/>
        </w:rPr>
        <w:t xml:space="preserve">Vieyra </w:t>
      </w:r>
      <w:r w:rsidRPr="00BB4483">
        <w:rPr>
          <w:rFonts w:asciiTheme="majorHAnsi" w:hAnsiTheme="majorHAnsi"/>
          <w:sz w:val="20"/>
          <w:szCs w:val="20"/>
          <w:bdr w:val="none" w:sz="0" w:space="0" w:color="auto" w:frame="1"/>
        </w:rPr>
        <w:t xml:space="preserve">again appeared before the </w:t>
      </w:r>
      <w:r w:rsidR="0019490C">
        <w:rPr>
          <w:rFonts w:asciiTheme="majorHAnsi" w:hAnsiTheme="majorHAnsi"/>
          <w:sz w:val="20"/>
          <w:szCs w:val="20"/>
          <w:bdr w:val="none" w:sz="0" w:space="0" w:color="auto" w:frame="1"/>
        </w:rPr>
        <w:t xml:space="preserve">National </w:t>
      </w:r>
      <w:r w:rsidRPr="00BB4483">
        <w:rPr>
          <w:rFonts w:asciiTheme="majorHAnsi" w:hAnsiTheme="majorHAnsi"/>
          <w:sz w:val="20"/>
          <w:szCs w:val="20"/>
          <w:bdr w:val="none" w:sz="0" w:space="0" w:color="auto" w:frame="1"/>
        </w:rPr>
        <w:t xml:space="preserve">Secretariat of Human </w:t>
      </w:r>
      <w:proofErr w:type="gramStart"/>
      <w:r w:rsidRPr="00BB4483">
        <w:rPr>
          <w:rFonts w:asciiTheme="majorHAnsi" w:hAnsiTheme="majorHAnsi"/>
          <w:sz w:val="20"/>
          <w:szCs w:val="20"/>
          <w:bdr w:val="none" w:sz="0" w:space="0" w:color="auto" w:frame="1"/>
        </w:rPr>
        <w:t xml:space="preserve">Rights </w:t>
      </w:r>
      <w:r w:rsidR="0019490C">
        <w:rPr>
          <w:rFonts w:asciiTheme="majorHAnsi" w:eastAsia="MS Mincho" w:hAnsiTheme="majorHAnsi"/>
          <w:bCs/>
          <w:sz w:val="20"/>
          <w:szCs w:val="20"/>
        </w:rPr>
        <w:t xml:space="preserve"> to</w:t>
      </w:r>
      <w:proofErr w:type="gramEnd"/>
      <w:r w:rsidR="0019490C">
        <w:rPr>
          <w:rFonts w:asciiTheme="majorHAnsi" w:eastAsia="MS Mincho" w:hAnsiTheme="majorHAnsi"/>
          <w:bCs/>
          <w:sz w:val="20"/>
          <w:szCs w:val="20"/>
        </w:rPr>
        <w:t xml:space="preserve"> </w:t>
      </w:r>
      <w:r w:rsidRPr="00BB4483">
        <w:rPr>
          <w:rFonts w:asciiTheme="majorHAnsi" w:eastAsia="MS Mincho" w:hAnsiTheme="majorHAnsi"/>
          <w:bCs/>
          <w:sz w:val="20"/>
          <w:szCs w:val="20"/>
        </w:rPr>
        <w:t xml:space="preserve">request </w:t>
      </w:r>
      <w:r w:rsidR="005D712E" w:rsidRPr="00BB4483">
        <w:rPr>
          <w:rFonts w:asciiTheme="majorHAnsi" w:eastAsia="MS Mincho" w:hAnsiTheme="majorHAnsi"/>
          <w:bCs/>
          <w:sz w:val="20"/>
          <w:szCs w:val="20"/>
        </w:rPr>
        <w:t xml:space="preserve">that </w:t>
      </w:r>
      <w:r w:rsidRPr="00BB4483">
        <w:rPr>
          <w:rFonts w:asciiTheme="majorHAnsi" w:eastAsia="MS Mincho" w:hAnsiTheme="majorHAnsi"/>
          <w:bCs/>
          <w:sz w:val="20"/>
          <w:szCs w:val="20"/>
        </w:rPr>
        <w:t xml:space="preserve">the benefit </w:t>
      </w:r>
      <w:r w:rsidR="005D712E" w:rsidRPr="00BB4483">
        <w:rPr>
          <w:rFonts w:asciiTheme="majorHAnsi" w:eastAsia="MS Mincho" w:hAnsiTheme="majorHAnsi"/>
          <w:bCs/>
          <w:sz w:val="20"/>
          <w:szCs w:val="20"/>
        </w:rPr>
        <w:t xml:space="preserve">be expanded to include </w:t>
      </w:r>
      <w:r w:rsidR="004855F2" w:rsidRPr="00BB4483">
        <w:rPr>
          <w:rFonts w:asciiTheme="majorHAnsi" w:eastAsia="MS Mincho" w:hAnsiTheme="majorHAnsi"/>
          <w:bCs/>
          <w:sz w:val="20"/>
          <w:szCs w:val="20"/>
        </w:rPr>
        <w:t>the</w:t>
      </w:r>
      <w:r w:rsidR="00486992" w:rsidRPr="00BB4483">
        <w:rPr>
          <w:rFonts w:asciiTheme="majorHAnsi" w:eastAsia="MS Mincho" w:hAnsiTheme="majorHAnsi"/>
          <w:bCs/>
          <w:sz w:val="20"/>
          <w:szCs w:val="20"/>
        </w:rPr>
        <w:t xml:space="preserve"> </w:t>
      </w:r>
      <w:r w:rsidRPr="00BB4483">
        <w:rPr>
          <w:rFonts w:asciiTheme="majorHAnsi" w:eastAsia="MS Mincho" w:hAnsiTheme="majorHAnsi"/>
          <w:bCs/>
          <w:sz w:val="20"/>
          <w:szCs w:val="20"/>
        </w:rPr>
        <w:t xml:space="preserve">period of </w:t>
      </w:r>
      <w:r w:rsidR="0019490C">
        <w:rPr>
          <w:rFonts w:asciiTheme="majorHAnsi" w:eastAsia="MS Mincho" w:hAnsiTheme="majorHAnsi"/>
          <w:bCs/>
          <w:sz w:val="20"/>
          <w:szCs w:val="20"/>
        </w:rPr>
        <w:t xml:space="preserve">time she </w:t>
      </w:r>
      <w:r w:rsidR="00F27362">
        <w:rPr>
          <w:rFonts w:asciiTheme="majorHAnsi" w:eastAsia="MS Mincho" w:hAnsiTheme="majorHAnsi"/>
          <w:bCs/>
          <w:sz w:val="20"/>
          <w:szCs w:val="20"/>
        </w:rPr>
        <w:t xml:space="preserve">remained in </w:t>
      </w:r>
      <w:proofErr w:type="spellStart"/>
      <w:r w:rsidRPr="00BB4483">
        <w:rPr>
          <w:rFonts w:asciiTheme="majorHAnsi" w:eastAsia="MS Mincho" w:hAnsiTheme="majorHAnsi"/>
          <w:bCs/>
          <w:sz w:val="20"/>
          <w:szCs w:val="20"/>
        </w:rPr>
        <w:t>xile</w:t>
      </w:r>
      <w:proofErr w:type="spellEnd"/>
      <w:r w:rsidRPr="00BB4483">
        <w:rPr>
          <w:rFonts w:asciiTheme="majorHAnsi" w:eastAsia="MS Mincho" w:hAnsiTheme="majorHAnsi"/>
          <w:bCs/>
          <w:sz w:val="20"/>
          <w:szCs w:val="20"/>
        </w:rPr>
        <w:t xml:space="preserve">. This request was denied </w:t>
      </w:r>
      <w:r w:rsidR="00DC1B32" w:rsidRPr="00BB4483">
        <w:rPr>
          <w:rFonts w:asciiTheme="majorHAnsi" w:eastAsia="MS Mincho" w:hAnsiTheme="majorHAnsi"/>
          <w:bCs/>
          <w:sz w:val="20"/>
          <w:szCs w:val="20"/>
        </w:rPr>
        <w:t xml:space="preserve">both </w:t>
      </w:r>
      <w:r w:rsidR="00FA1987">
        <w:rPr>
          <w:rFonts w:asciiTheme="majorHAnsi" w:eastAsia="MS Mincho" w:hAnsiTheme="majorHAnsi"/>
          <w:bCs/>
          <w:sz w:val="20"/>
          <w:szCs w:val="20"/>
        </w:rPr>
        <w:t xml:space="preserve">in </w:t>
      </w:r>
      <w:r w:rsidR="00DC1B32" w:rsidRPr="00BB4483">
        <w:rPr>
          <w:rFonts w:asciiTheme="majorHAnsi" w:eastAsia="MS Mincho" w:hAnsiTheme="majorHAnsi"/>
          <w:bCs/>
          <w:sz w:val="20"/>
          <w:szCs w:val="20"/>
        </w:rPr>
        <w:t>administrative</w:t>
      </w:r>
      <w:r w:rsidR="00FA1987">
        <w:rPr>
          <w:rFonts w:asciiTheme="majorHAnsi" w:eastAsia="MS Mincho" w:hAnsiTheme="majorHAnsi"/>
          <w:bCs/>
          <w:sz w:val="20"/>
          <w:szCs w:val="20"/>
        </w:rPr>
        <w:t xml:space="preserve"> </w:t>
      </w:r>
      <w:r w:rsidR="00DC1B32" w:rsidRPr="00BB4483">
        <w:rPr>
          <w:rFonts w:asciiTheme="majorHAnsi" w:eastAsia="MS Mincho" w:hAnsiTheme="majorHAnsi"/>
          <w:bCs/>
          <w:sz w:val="20"/>
          <w:szCs w:val="20"/>
        </w:rPr>
        <w:t xml:space="preserve">and </w:t>
      </w:r>
      <w:r w:rsidR="00FA1987">
        <w:rPr>
          <w:rFonts w:asciiTheme="majorHAnsi" w:eastAsia="MS Mincho" w:hAnsiTheme="majorHAnsi"/>
          <w:bCs/>
          <w:sz w:val="20"/>
          <w:szCs w:val="20"/>
        </w:rPr>
        <w:t>judicial proceedings</w:t>
      </w:r>
      <w:r w:rsidR="00AD0E18" w:rsidRPr="00BB4483">
        <w:rPr>
          <w:rFonts w:asciiTheme="majorHAnsi" w:hAnsiTheme="majorHAnsi"/>
          <w:sz w:val="20"/>
          <w:szCs w:val="20"/>
          <w:bdr w:val="none" w:sz="0" w:space="0" w:color="auto" w:frame="1"/>
        </w:rPr>
        <w:t xml:space="preserve">. </w:t>
      </w:r>
    </w:p>
    <w:p w14:paraId="69F50D8C" w14:textId="77777777" w:rsidR="00AD0E18" w:rsidRPr="00BB4483" w:rsidRDefault="00AD0E18" w:rsidP="00AD0E1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hAnsiTheme="majorHAnsi"/>
          <w:sz w:val="20"/>
          <w:szCs w:val="20"/>
          <w:bdr w:val="none" w:sz="0" w:space="0" w:color="auto" w:frame="1"/>
        </w:rPr>
      </w:pPr>
    </w:p>
    <w:p w14:paraId="7915AF43" w14:textId="7A8B5E4F" w:rsidR="00AD0E18" w:rsidRPr="00BB4483" w:rsidRDefault="00DC1B32" w:rsidP="00AD0E1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hAnsiTheme="majorHAnsi"/>
          <w:sz w:val="20"/>
          <w:szCs w:val="20"/>
          <w:bdr w:val="none" w:sz="0" w:space="0" w:color="auto" w:frame="1"/>
        </w:rPr>
      </w:pPr>
      <w:proofErr w:type="gramStart"/>
      <w:r w:rsidRPr="00BB4483">
        <w:rPr>
          <w:rFonts w:asciiTheme="majorHAnsi" w:hAnsiTheme="majorHAnsi"/>
          <w:sz w:val="20"/>
          <w:szCs w:val="20"/>
          <w:bdr w:val="none" w:sz="0" w:space="0" w:color="auto" w:frame="1"/>
        </w:rPr>
        <w:t>On</w:t>
      </w:r>
      <w:r w:rsidR="00AD0E18" w:rsidRPr="00BB4483">
        <w:rPr>
          <w:rFonts w:asciiTheme="majorHAnsi" w:hAnsiTheme="majorHAnsi"/>
          <w:sz w:val="20"/>
          <w:szCs w:val="20"/>
          <w:bdr w:val="none" w:sz="0" w:space="0" w:color="auto" w:frame="1"/>
        </w:rPr>
        <w:t xml:space="preserve"> </w:t>
      </w:r>
      <w:r w:rsidRPr="00BB4483">
        <w:rPr>
          <w:rFonts w:asciiTheme="majorHAnsi" w:hAnsiTheme="majorHAnsi"/>
          <w:sz w:val="20"/>
          <w:szCs w:val="20"/>
          <w:bdr w:val="none" w:sz="0" w:space="0" w:color="auto" w:frame="1"/>
        </w:rPr>
        <w:t xml:space="preserve"> May</w:t>
      </w:r>
      <w:proofErr w:type="gramEnd"/>
      <w:r w:rsidRPr="00BB4483">
        <w:rPr>
          <w:rFonts w:asciiTheme="majorHAnsi" w:hAnsiTheme="majorHAnsi"/>
          <w:sz w:val="20"/>
          <w:szCs w:val="20"/>
          <w:bdr w:val="none" w:sz="0" w:space="0" w:color="auto" w:frame="1"/>
        </w:rPr>
        <w:t xml:space="preserve"> </w:t>
      </w:r>
      <w:r w:rsidR="00AD0E18" w:rsidRPr="00BB4483">
        <w:rPr>
          <w:rFonts w:asciiTheme="majorHAnsi" w:hAnsiTheme="majorHAnsi"/>
          <w:sz w:val="20"/>
          <w:szCs w:val="20"/>
          <w:bdr w:val="none" w:sz="0" w:space="0" w:color="auto" w:frame="1"/>
        </w:rPr>
        <w:t>15</w:t>
      </w:r>
      <w:r w:rsidRPr="00BB4483">
        <w:rPr>
          <w:rFonts w:asciiTheme="majorHAnsi" w:hAnsiTheme="majorHAnsi"/>
          <w:sz w:val="20"/>
          <w:szCs w:val="20"/>
          <w:bdr w:val="none" w:sz="0" w:space="0" w:color="auto" w:frame="1"/>
        </w:rPr>
        <w:t>,</w:t>
      </w:r>
      <w:r w:rsidR="00AD0E18" w:rsidRPr="00BB4483">
        <w:rPr>
          <w:rFonts w:asciiTheme="majorHAnsi" w:hAnsiTheme="majorHAnsi"/>
          <w:sz w:val="20"/>
          <w:szCs w:val="20"/>
          <w:bdr w:val="none" w:sz="0" w:space="0" w:color="auto" w:frame="1"/>
        </w:rPr>
        <w:t xml:space="preserve"> 2017, </w:t>
      </w:r>
      <w:r w:rsidRPr="00BB4483">
        <w:rPr>
          <w:rFonts w:asciiTheme="majorHAnsi" w:hAnsiTheme="majorHAnsi"/>
          <w:sz w:val="20"/>
          <w:szCs w:val="20"/>
          <w:bdr w:val="none" w:sz="0" w:space="0" w:color="auto" w:frame="1"/>
        </w:rPr>
        <w:t xml:space="preserve">the </w:t>
      </w:r>
      <w:r w:rsidR="00815F29" w:rsidRPr="00BB4483">
        <w:rPr>
          <w:rFonts w:asciiTheme="majorHAnsi" w:hAnsiTheme="majorHAnsi"/>
          <w:sz w:val="20"/>
          <w:szCs w:val="20"/>
          <w:bdr w:val="none" w:sz="0" w:space="0" w:color="auto" w:frame="1"/>
        </w:rPr>
        <w:t>IACHR</w:t>
      </w:r>
      <w:r w:rsidR="00AD0E18" w:rsidRPr="00BB4483">
        <w:rPr>
          <w:rFonts w:asciiTheme="majorHAnsi" w:hAnsiTheme="majorHAnsi"/>
          <w:sz w:val="20"/>
          <w:szCs w:val="20"/>
          <w:bdr w:val="none" w:sz="0" w:space="0" w:color="auto" w:frame="1"/>
        </w:rPr>
        <w:t xml:space="preserve"> </w:t>
      </w:r>
      <w:r w:rsidRPr="00BB4483">
        <w:rPr>
          <w:rFonts w:asciiTheme="majorHAnsi" w:hAnsiTheme="majorHAnsi"/>
          <w:sz w:val="20"/>
          <w:szCs w:val="20"/>
          <w:bdr w:val="none" w:sz="0" w:space="0" w:color="auto" w:frame="1"/>
        </w:rPr>
        <w:t>forwarded the petition to the Argentine</w:t>
      </w:r>
      <w:r w:rsidR="00AD0E18" w:rsidRPr="00BB4483">
        <w:rPr>
          <w:rFonts w:asciiTheme="majorHAnsi" w:hAnsiTheme="majorHAnsi"/>
          <w:sz w:val="20"/>
          <w:szCs w:val="20"/>
          <w:bdr w:val="none" w:sz="0" w:space="0" w:color="auto" w:frame="1"/>
        </w:rPr>
        <w:t xml:space="preserve"> </w:t>
      </w:r>
      <w:r w:rsidR="00815F29" w:rsidRPr="00BB4483">
        <w:rPr>
          <w:rFonts w:asciiTheme="majorHAnsi" w:hAnsiTheme="majorHAnsi"/>
          <w:sz w:val="20"/>
          <w:szCs w:val="20"/>
          <w:bdr w:val="none" w:sz="0" w:space="0" w:color="auto" w:frame="1"/>
        </w:rPr>
        <w:t>State</w:t>
      </w:r>
      <w:r w:rsidR="00AD0E18" w:rsidRPr="00BB4483">
        <w:rPr>
          <w:rFonts w:asciiTheme="majorHAnsi" w:hAnsiTheme="majorHAnsi"/>
          <w:sz w:val="20"/>
          <w:szCs w:val="20"/>
          <w:bdr w:val="none" w:sz="0" w:space="0" w:color="auto" w:frame="1"/>
        </w:rPr>
        <w:t xml:space="preserve">. </w:t>
      </w:r>
    </w:p>
    <w:p w14:paraId="4FF1A3C3" w14:textId="77777777" w:rsidR="00AD0E18" w:rsidRPr="00BB4483" w:rsidRDefault="00AD0E18" w:rsidP="00AD0E1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hAnsiTheme="majorHAnsi"/>
          <w:sz w:val="20"/>
          <w:szCs w:val="20"/>
          <w:bdr w:val="none" w:sz="0" w:space="0" w:color="auto" w:frame="1"/>
        </w:rPr>
      </w:pPr>
    </w:p>
    <w:p w14:paraId="04244496" w14:textId="1606C7F8" w:rsidR="00AD0E18" w:rsidRPr="00BB4483" w:rsidRDefault="00DC1B32" w:rsidP="00AD0E1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hAnsiTheme="majorHAnsi"/>
          <w:sz w:val="20"/>
          <w:szCs w:val="20"/>
          <w:bdr w:val="none" w:sz="0" w:space="0" w:color="auto" w:frame="1"/>
        </w:rPr>
      </w:pPr>
      <w:r w:rsidRPr="00BB4483">
        <w:rPr>
          <w:rFonts w:asciiTheme="majorHAnsi" w:hAnsiTheme="majorHAnsi"/>
          <w:sz w:val="20"/>
          <w:szCs w:val="20"/>
          <w:bdr w:val="none" w:sz="0" w:space="0" w:color="auto" w:frame="1"/>
        </w:rPr>
        <w:t xml:space="preserve">On December </w:t>
      </w:r>
      <w:r w:rsidR="00AD0E18" w:rsidRPr="00BB4483">
        <w:rPr>
          <w:rFonts w:asciiTheme="majorHAnsi" w:hAnsiTheme="majorHAnsi"/>
          <w:sz w:val="20"/>
          <w:szCs w:val="20"/>
          <w:bdr w:val="none" w:sz="0" w:space="0" w:color="auto" w:frame="1"/>
        </w:rPr>
        <w:t>31</w:t>
      </w:r>
      <w:r w:rsidRPr="00BB4483">
        <w:rPr>
          <w:rFonts w:asciiTheme="majorHAnsi" w:hAnsiTheme="majorHAnsi"/>
          <w:sz w:val="20"/>
          <w:szCs w:val="20"/>
          <w:bdr w:val="none" w:sz="0" w:space="0" w:color="auto" w:frame="1"/>
        </w:rPr>
        <w:t>,</w:t>
      </w:r>
      <w:r w:rsidR="00AD0E18" w:rsidRPr="00BB4483">
        <w:rPr>
          <w:rFonts w:asciiTheme="majorHAnsi" w:hAnsiTheme="majorHAnsi"/>
          <w:sz w:val="20"/>
          <w:szCs w:val="20"/>
          <w:bdr w:val="none" w:sz="0" w:space="0" w:color="auto" w:frame="1"/>
        </w:rPr>
        <w:t xml:space="preserve"> 2021, </w:t>
      </w:r>
      <w:r w:rsidR="00815F29" w:rsidRPr="00BB4483">
        <w:rPr>
          <w:rFonts w:asciiTheme="majorHAnsi" w:hAnsiTheme="majorHAnsi"/>
          <w:sz w:val="20"/>
          <w:szCs w:val="20"/>
          <w:bdr w:val="none" w:sz="0" w:space="0" w:color="auto" w:frame="1"/>
        </w:rPr>
        <w:t xml:space="preserve">the </w:t>
      </w:r>
      <w:r w:rsidRPr="00BB4483">
        <w:rPr>
          <w:rFonts w:asciiTheme="majorHAnsi" w:hAnsiTheme="majorHAnsi"/>
          <w:sz w:val="20"/>
          <w:szCs w:val="20"/>
          <w:bdr w:val="none" w:sz="0" w:space="0" w:color="auto" w:frame="1"/>
        </w:rPr>
        <w:t xml:space="preserve">Inter-American </w:t>
      </w:r>
      <w:r w:rsidR="00815F29" w:rsidRPr="00BB4483">
        <w:rPr>
          <w:rFonts w:asciiTheme="majorHAnsi" w:hAnsiTheme="majorHAnsi"/>
          <w:sz w:val="20"/>
          <w:szCs w:val="20"/>
          <w:bdr w:val="none" w:sz="0" w:space="0" w:color="auto" w:frame="1"/>
        </w:rPr>
        <w:t>Commission</w:t>
      </w:r>
      <w:r w:rsidR="00AD0E18" w:rsidRPr="00BB4483">
        <w:rPr>
          <w:rFonts w:asciiTheme="majorHAnsi" w:hAnsiTheme="majorHAnsi"/>
          <w:sz w:val="20"/>
          <w:szCs w:val="20"/>
          <w:bdr w:val="none" w:sz="0" w:space="0" w:color="auto" w:frame="1"/>
        </w:rPr>
        <w:t xml:space="preserve"> </w:t>
      </w:r>
      <w:r w:rsidRPr="00BB4483">
        <w:rPr>
          <w:rFonts w:asciiTheme="majorHAnsi" w:hAnsiTheme="majorHAnsi"/>
          <w:sz w:val="20"/>
          <w:szCs w:val="20"/>
          <w:bdr w:val="none" w:sz="0" w:space="0" w:color="auto" w:frame="1"/>
        </w:rPr>
        <w:t>adopted</w:t>
      </w:r>
      <w:r w:rsidR="00561AF0">
        <w:rPr>
          <w:rFonts w:asciiTheme="majorHAnsi" w:hAnsiTheme="majorHAnsi"/>
          <w:sz w:val="20"/>
          <w:szCs w:val="20"/>
          <w:bdr w:val="none" w:sz="0" w:space="0" w:color="auto" w:frame="1"/>
        </w:rPr>
        <w:t xml:space="preserve"> the Admissibility</w:t>
      </w:r>
      <w:r w:rsidRPr="00BB4483">
        <w:rPr>
          <w:rFonts w:asciiTheme="majorHAnsi" w:hAnsiTheme="majorHAnsi"/>
          <w:sz w:val="20"/>
          <w:szCs w:val="20"/>
          <w:bdr w:val="none" w:sz="0" w:space="0" w:color="auto" w:frame="1"/>
        </w:rPr>
        <w:t xml:space="preserve"> Report No. </w:t>
      </w:r>
      <w:r w:rsidR="00AD0E18" w:rsidRPr="00BB4483">
        <w:rPr>
          <w:rFonts w:asciiTheme="majorHAnsi" w:hAnsiTheme="majorHAnsi"/>
          <w:sz w:val="20"/>
          <w:szCs w:val="20"/>
          <w:bdr w:val="none" w:sz="0" w:space="0" w:color="auto" w:frame="1"/>
        </w:rPr>
        <w:t xml:space="preserve">413/21. </w:t>
      </w:r>
      <w:r w:rsidRPr="00BB4483">
        <w:rPr>
          <w:rFonts w:asciiTheme="majorHAnsi" w:hAnsiTheme="majorHAnsi"/>
          <w:sz w:val="20"/>
          <w:szCs w:val="20"/>
          <w:bdr w:val="none" w:sz="0" w:space="0" w:color="auto" w:frame="1"/>
        </w:rPr>
        <w:t xml:space="preserve">It declared the petition </w:t>
      </w:r>
      <w:r w:rsidR="00486992" w:rsidRPr="00BB4483">
        <w:rPr>
          <w:rFonts w:asciiTheme="majorHAnsi" w:hAnsiTheme="majorHAnsi"/>
          <w:sz w:val="20"/>
          <w:szCs w:val="20"/>
          <w:bdr w:val="none" w:sz="0" w:space="0" w:color="auto" w:frame="1"/>
        </w:rPr>
        <w:t xml:space="preserve">admissible </w:t>
      </w:r>
      <w:r w:rsidR="00980099">
        <w:rPr>
          <w:rFonts w:asciiTheme="majorHAnsi" w:hAnsiTheme="majorHAnsi"/>
          <w:sz w:val="20"/>
          <w:szCs w:val="20"/>
          <w:bdr w:val="none" w:sz="0" w:space="0" w:color="auto" w:frame="1"/>
        </w:rPr>
        <w:t xml:space="preserve">in relation to </w:t>
      </w:r>
      <w:r w:rsidR="00CD667A" w:rsidRPr="00BB4483">
        <w:rPr>
          <w:rFonts w:asciiTheme="majorHAnsi" w:hAnsiTheme="majorHAnsi"/>
          <w:sz w:val="20"/>
          <w:szCs w:val="20"/>
          <w:bdr w:val="none" w:sz="0" w:space="0" w:color="auto" w:frame="1"/>
        </w:rPr>
        <w:t>Article</w:t>
      </w:r>
      <w:r w:rsidR="00AD0E18" w:rsidRPr="00BB4483">
        <w:rPr>
          <w:rFonts w:asciiTheme="majorHAnsi" w:hAnsiTheme="majorHAnsi"/>
          <w:sz w:val="20"/>
          <w:szCs w:val="20"/>
          <w:bdr w:val="none" w:sz="0" w:space="0" w:color="auto" w:frame="1"/>
        </w:rPr>
        <w:t>s 8, 24</w:t>
      </w:r>
      <w:r w:rsidRPr="00BB4483">
        <w:rPr>
          <w:rFonts w:asciiTheme="majorHAnsi" w:hAnsiTheme="majorHAnsi"/>
          <w:sz w:val="20"/>
          <w:szCs w:val="20"/>
          <w:bdr w:val="none" w:sz="0" w:space="0" w:color="auto" w:frame="1"/>
        </w:rPr>
        <w:t>,</w:t>
      </w:r>
      <w:r w:rsidR="00CD667A" w:rsidRPr="00BB4483">
        <w:rPr>
          <w:rFonts w:asciiTheme="majorHAnsi" w:hAnsiTheme="majorHAnsi"/>
          <w:sz w:val="20"/>
          <w:szCs w:val="20"/>
          <w:bdr w:val="none" w:sz="0" w:space="0" w:color="auto" w:frame="1"/>
        </w:rPr>
        <w:t xml:space="preserve"> and </w:t>
      </w:r>
      <w:r w:rsidR="00AD0E18" w:rsidRPr="00BB4483">
        <w:rPr>
          <w:rFonts w:asciiTheme="majorHAnsi" w:hAnsiTheme="majorHAnsi"/>
          <w:sz w:val="20"/>
          <w:szCs w:val="20"/>
          <w:bdr w:val="none" w:sz="0" w:space="0" w:color="auto" w:frame="1"/>
        </w:rPr>
        <w:t xml:space="preserve">25 </w:t>
      </w:r>
      <w:r w:rsidRPr="00BB4483">
        <w:rPr>
          <w:rFonts w:asciiTheme="majorHAnsi" w:hAnsiTheme="majorHAnsi"/>
          <w:sz w:val="20"/>
          <w:szCs w:val="20"/>
          <w:bdr w:val="none" w:sz="0" w:space="0" w:color="auto" w:frame="1"/>
        </w:rPr>
        <w:t>of</w:t>
      </w:r>
      <w:r w:rsidR="00AD0E18" w:rsidRPr="00BB4483">
        <w:rPr>
          <w:rFonts w:asciiTheme="majorHAnsi" w:hAnsiTheme="majorHAnsi"/>
          <w:sz w:val="20"/>
          <w:szCs w:val="20"/>
          <w:bdr w:val="none" w:sz="0" w:space="0" w:color="auto" w:frame="1"/>
        </w:rPr>
        <w:t xml:space="preserve"> </w:t>
      </w:r>
      <w:r w:rsidR="00CD667A" w:rsidRPr="00BB4483">
        <w:rPr>
          <w:rFonts w:asciiTheme="majorHAnsi" w:hAnsiTheme="majorHAnsi"/>
          <w:sz w:val="20"/>
          <w:szCs w:val="20"/>
          <w:bdr w:val="none" w:sz="0" w:space="0" w:color="auto" w:frame="1"/>
        </w:rPr>
        <w:t>the American Convention</w:t>
      </w:r>
      <w:r w:rsidR="00AD0E18" w:rsidRPr="00BB4483">
        <w:rPr>
          <w:rFonts w:asciiTheme="majorHAnsi" w:hAnsiTheme="majorHAnsi"/>
          <w:sz w:val="20"/>
          <w:szCs w:val="20"/>
          <w:bdr w:val="none" w:sz="0" w:space="0" w:color="auto" w:frame="1"/>
        </w:rPr>
        <w:t xml:space="preserve">, </w:t>
      </w:r>
      <w:r w:rsidRPr="00BB4483">
        <w:rPr>
          <w:rFonts w:asciiTheme="majorHAnsi" w:hAnsiTheme="majorHAnsi"/>
          <w:sz w:val="20"/>
          <w:szCs w:val="20"/>
          <w:bdr w:val="none" w:sz="0" w:space="0" w:color="auto" w:frame="1"/>
        </w:rPr>
        <w:t xml:space="preserve">read in conjunction with </w:t>
      </w:r>
      <w:r w:rsidR="00CD667A" w:rsidRPr="00BB4483">
        <w:rPr>
          <w:rFonts w:asciiTheme="majorHAnsi" w:hAnsiTheme="majorHAnsi"/>
          <w:sz w:val="20"/>
          <w:szCs w:val="20"/>
          <w:bdr w:val="none" w:sz="0" w:space="0" w:color="auto" w:frame="1"/>
        </w:rPr>
        <w:t>Article</w:t>
      </w:r>
      <w:r w:rsidR="00AD0E18" w:rsidRPr="00BB4483">
        <w:rPr>
          <w:rFonts w:asciiTheme="majorHAnsi" w:hAnsiTheme="majorHAnsi"/>
          <w:sz w:val="20"/>
          <w:szCs w:val="20"/>
          <w:bdr w:val="none" w:sz="0" w:space="0" w:color="auto" w:frame="1"/>
        </w:rPr>
        <w:t>s 1.1</w:t>
      </w:r>
      <w:r w:rsidR="00CD667A" w:rsidRPr="00BB4483">
        <w:rPr>
          <w:rFonts w:asciiTheme="majorHAnsi" w:hAnsiTheme="majorHAnsi"/>
          <w:sz w:val="20"/>
          <w:szCs w:val="20"/>
          <w:bdr w:val="none" w:sz="0" w:space="0" w:color="auto" w:frame="1"/>
        </w:rPr>
        <w:t xml:space="preserve"> and </w:t>
      </w:r>
      <w:r w:rsidR="00AD0E18" w:rsidRPr="00BB4483">
        <w:rPr>
          <w:rFonts w:asciiTheme="majorHAnsi" w:hAnsiTheme="majorHAnsi"/>
          <w:sz w:val="20"/>
          <w:szCs w:val="20"/>
          <w:bdr w:val="none" w:sz="0" w:space="0" w:color="auto" w:frame="1"/>
        </w:rPr>
        <w:t xml:space="preserve">2 </w:t>
      </w:r>
      <w:r w:rsidRPr="00BB4483">
        <w:rPr>
          <w:rFonts w:asciiTheme="majorHAnsi" w:hAnsiTheme="majorHAnsi"/>
          <w:sz w:val="20"/>
          <w:szCs w:val="20"/>
          <w:bdr w:val="none" w:sz="0" w:space="0" w:color="auto" w:frame="1"/>
        </w:rPr>
        <w:t>thereof</w:t>
      </w:r>
      <w:r w:rsidR="00AD0E18" w:rsidRPr="00BB4483">
        <w:rPr>
          <w:rFonts w:asciiTheme="majorHAnsi" w:hAnsiTheme="majorHAnsi"/>
          <w:sz w:val="20"/>
          <w:szCs w:val="20"/>
          <w:bdr w:val="none" w:sz="0" w:space="0" w:color="auto" w:frame="1"/>
        </w:rPr>
        <w:t xml:space="preserve">. </w:t>
      </w:r>
    </w:p>
    <w:p w14:paraId="7E67F2AC" w14:textId="77777777" w:rsidR="00AD0E18" w:rsidRPr="00BB4483" w:rsidRDefault="00AD0E18" w:rsidP="00AD0E1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hAnsiTheme="majorHAnsi"/>
          <w:sz w:val="20"/>
          <w:szCs w:val="20"/>
          <w:bdr w:val="none" w:sz="0" w:space="0" w:color="auto" w:frame="1"/>
        </w:rPr>
      </w:pPr>
    </w:p>
    <w:p w14:paraId="74D5BBEC" w14:textId="768A5958" w:rsidR="00AD0E18" w:rsidRPr="00BB4483" w:rsidRDefault="00DC1B32" w:rsidP="00A303EE">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hAnsiTheme="majorHAnsi"/>
          <w:sz w:val="20"/>
          <w:szCs w:val="20"/>
          <w:bdr w:val="none" w:sz="0" w:space="0" w:color="auto" w:frame="1"/>
        </w:rPr>
      </w:pPr>
      <w:r w:rsidRPr="00BB4483">
        <w:rPr>
          <w:rFonts w:asciiTheme="majorHAnsi" w:hAnsiTheme="majorHAnsi"/>
          <w:sz w:val="20"/>
          <w:szCs w:val="20"/>
          <w:bdr w:val="none" w:sz="0" w:space="0" w:color="auto" w:frame="1"/>
        </w:rPr>
        <w:t xml:space="preserve">On August </w:t>
      </w:r>
      <w:r w:rsidR="00AD0E18" w:rsidRPr="00BB4483">
        <w:rPr>
          <w:rFonts w:asciiTheme="majorHAnsi" w:hAnsiTheme="majorHAnsi"/>
          <w:sz w:val="20"/>
          <w:szCs w:val="20"/>
          <w:bdr w:val="none" w:sz="0" w:space="0" w:color="auto" w:frame="1"/>
        </w:rPr>
        <w:t>6</w:t>
      </w:r>
      <w:r w:rsidRPr="00BB4483">
        <w:rPr>
          <w:rFonts w:asciiTheme="majorHAnsi" w:hAnsiTheme="majorHAnsi"/>
          <w:sz w:val="20"/>
          <w:szCs w:val="20"/>
          <w:bdr w:val="none" w:sz="0" w:space="0" w:color="auto" w:frame="1"/>
        </w:rPr>
        <w:t xml:space="preserve">, </w:t>
      </w:r>
      <w:r w:rsidR="00AD0E18" w:rsidRPr="00BB4483">
        <w:rPr>
          <w:rFonts w:asciiTheme="majorHAnsi" w:hAnsiTheme="majorHAnsi"/>
          <w:sz w:val="20"/>
          <w:szCs w:val="20"/>
          <w:bdr w:val="none" w:sz="0" w:space="0" w:color="auto" w:frame="1"/>
        </w:rPr>
        <w:t xml:space="preserve">2020, </w:t>
      </w:r>
      <w:r w:rsidRPr="00BB4483">
        <w:rPr>
          <w:rFonts w:asciiTheme="majorHAnsi" w:hAnsiTheme="majorHAnsi"/>
          <w:sz w:val="20"/>
          <w:szCs w:val="20"/>
          <w:bdr w:val="none" w:sz="0" w:space="0" w:color="auto" w:frame="1"/>
        </w:rPr>
        <w:t xml:space="preserve">the </w:t>
      </w:r>
      <w:r w:rsidR="00B83C70" w:rsidRPr="00BB4483">
        <w:rPr>
          <w:rFonts w:asciiTheme="majorHAnsi" w:hAnsiTheme="majorHAnsi"/>
          <w:sz w:val="20"/>
          <w:szCs w:val="20"/>
          <w:bdr w:val="none" w:sz="0" w:space="0" w:color="auto" w:frame="1"/>
        </w:rPr>
        <w:t>then-</w:t>
      </w:r>
      <w:r w:rsidRPr="00BB4483">
        <w:rPr>
          <w:rFonts w:asciiTheme="majorHAnsi" w:hAnsiTheme="majorHAnsi"/>
          <w:sz w:val="20"/>
          <w:szCs w:val="20"/>
          <w:bdr w:val="none" w:sz="0" w:space="0" w:color="auto" w:frame="1"/>
        </w:rPr>
        <w:t>Minister of Justice and Human Rights of the Nation</w:t>
      </w:r>
      <w:r w:rsidR="00A303EE" w:rsidRPr="00BB4483">
        <w:rPr>
          <w:rFonts w:asciiTheme="majorHAnsi" w:hAnsiTheme="majorHAnsi"/>
          <w:sz w:val="20"/>
          <w:szCs w:val="20"/>
          <w:bdr w:val="none" w:sz="0" w:space="0" w:color="auto" w:frame="1"/>
        </w:rPr>
        <w:t xml:space="preserve"> </w:t>
      </w:r>
      <w:r w:rsidRPr="00BB4483">
        <w:rPr>
          <w:rFonts w:asciiTheme="majorHAnsi" w:hAnsiTheme="majorHAnsi"/>
          <w:sz w:val="20"/>
          <w:szCs w:val="20"/>
          <w:bdr w:val="none" w:sz="0" w:space="0" w:color="auto" w:frame="1"/>
        </w:rPr>
        <w:t xml:space="preserve">instructed the </w:t>
      </w:r>
      <w:r w:rsidR="005D660D">
        <w:rPr>
          <w:rFonts w:asciiTheme="majorHAnsi" w:hAnsiTheme="majorHAnsi"/>
          <w:sz w:val="20"/>
          <w:szCs w:val="20"/>
          <w:bdr w:val="none" w:sz="0" w:space="0" w:color="auto" w:frame="1"/>
        </w:rPr>
        <w:t>agencies</w:t>
      </w:r>
      <w:r w:rsidR="005D660D" w:rsidRPr="00BB4483">
        <w:rPr>
          <w:rFonts w:asciiTheme="majorHAnsi" w:hAnsiTheme="majorHAnsi"/>
          <w:sz w:val="20"/>
          <w:szCs w:val="20"/>
          <w:bdr w:val="none" w:sz="0" w:space="0" w:color="auto" w:frame="1"/>
        </w:rPr>
        <w:t xml:space="preserve"> </w:t>
      </w:r>
      <w:r w:rsidR="005D660D">
        <w:rPr>
          <w:rFonts w:asciiTheme="majorHAnsi" w:hAnsiTheme="majorHAnsi"/>
          <w:sz w:val="20"/>
          <w:szCs w:val="20"/>
          <w:bdr w:val="none" w:sz="0" w:space="0" w:color="auto" w:frame="1"/>
        </w:rPr>
        <w:t xml:space="preserve">involved </w:t>
      </w:r>
      <w:r w:rsidR="005D712E" w:rsidRPr="00BB4483">
        <w:rPr>
          <w:rFonts w:asciiTheme="majorHAnsi" w:hAnsiTheme="majorHAnsi"/>
          <w:sz w:val="20"/>
          <w:szCs w:val="20"/>
          <w:bdr w:val="none" w:sz="0" w:space="0" w:color="auto" w:frame="1"/>
        </w:rPr>
        <w:t xml:space="preserve">in the </w:t>
      </w:r>
      <w:r w:rsidRPr="00BB4483">
        <w:rPr>
          <w:rFonts w:asciiTheme="majorHAnsi" w:hAnsiTheme="majorHAnsi"/>
          <w:sz w:val="20"/>
          <w:szCs w:val="20"/>
          <w:bdr w:val="none" w:sz="0" w:space="0" w:color="auto" w:frame="1"/>
        </w:rPr>
        <w:t xml:space="preserve">processing </w:t>
      </w:r>
      <w:r w:rsidR="005D712E" w:rsidRPr="00BB4483">
        <w:rPr>
          <w:rFonts w:asciiTheme="majorHAnsi" w:hAnsiTheme="majorHAnsi"/>
          <w:sz w:val="20"/>
          <w:szCs w:val="20"/>
          <w:bdr w:val="none" w:sz="0" w:space="0" w:color="auto" w:frame="1"/>
        </w:rPr>
        <w:t xml:space="preserve">of </w:t>
      </w:r>
      <w:r w:rsidRPr="00BB4483">
        <w:rPr>
          <w:rFonts w:asciiTheme="majorHAnsi" w:hAnsiTheme="majorHAnsi"/>
          <w:sz w:val="20"/>
          <w:szCs w:val="20"/>
          <w:bdr w:val="none" w:sz="0" w:space="0" w:color="auto" w:frame="1"/>
        </w:rPr>
        <w:t xml:space="preserve">requests </w:t>
      </w:r>
      <w:r w:rsidR="00A303EE" w:rsidRPr="00BB4483">
        <w:rPr>
          <w:rFonts w:asciiTheme="majorHAnsi" w:hAnsiTheme="majorHAnsi"/>
          <w:sz w:val="20"/>
          <w:szCs w:val="20"/>
          <w:bdr w:val="none" w:sz="0" w:space="0" w:color="auto" w:frame="1"/>
        </w:rPr>
        <w:t xml:space="preserve">for </w:t>
      </w:r>
      <w:r w:rsidRPr="00BB4483">
        <w:rPr>
          <w:rFonts w:asciiTheme="majorHAnsi" w:hAnsiTheme="majorHAnsi"/>
          <w:sz w:val="20"/>
          <w:szCs w:val="20"/>
          <w:bdr w:val="none" w:sz="0" w:space="0" w:color="auto" w:frame="1"/>
        </w:rPr>
        <w:t xml:space="preserve">the benefit established in </w:t>
      </w:r>
      <w:r w:rsidR="00CD667A" w:rsidRPr="00BB4483">
        <w:rPr>
          <w:rFonts w:asciiTheme="majorHAnsi" w:hAnsiTheme="majorHAnsi"/>
          <w:sz w:val="20"/>
          <w:szCs w:val="20"/>
          <w:bdr w:val="none" w:sz="0" w:space="0" w:color="auto" w:frame="1"/>
        </w:rPr>
        <w:t>Law</w:t>
      </w:r>
      <w:r w:rsidR="00AD0E18" w:rsidRPr="00BB4483">
        <w:rPr>
          <w:rFonts w:asciiTheme="majorHAnsi" w:hAnsiTheme="majorHAnsi"/>
          <w:sz w:val="20"/>
          <w:szCs w:val="20"/>
          <w:bdr w:val="none" w:sz="0" w:space="0" w:color="auto" w:frame="1"/>
        </w:rPr>
        <w:t xml:space="preserve"> N</w:t>
      </w:r>
      <w:r w:rsidR="00A303EE" w:rsidRPr="00BB4483">
        <w:rPr>
          <w:rFonts w:asciiTheme="majorHAnsi" w:hAnsiTheme="majorHAnsi"/>
          <w:sz w:val="20"/>
          <w:szCs w:val="20"/>
          <w:bdr w:val="none" w:sz="0" w:space="0" w:color="auto" w:frame="1"/>
        </w:rPr>
        <w:t>o.</w:t>
      </w:r>
      <w:r w:rsidR="00AD0E18" w:rsidRPr="00BB4483">
        <w:rPr>
          <w:rFonts w:asciiTheme="majorHAnsi" w:hAnsiTheme="majorHAnsi"/>
          <w:sz w:val="20"/>
          <w:szCs w:val="20"/>
          <w:bdr w:val="none" w:sz="0" w:space="0" w:color="auto" w:frame="1"/>
        </w:rPr>
        <w:t xml:space="preserve"> 24.043 </w:t>
      </w:r>
      <w:r w:rsidR="00A303EE" w:rsidRPr="00BB4483">
        <w:rPr>
          <w:rFonts w:asciiTheme="majorHAnsi" w:hAnsiTheme="majorHAnsi"/>
          <w:sz w:val="20"/>
          <w:szCs w:val="20"/>
          <w:bdr w:val="none" w:sz="0" w:space="0" w:color="auto" w:frame="1"/>
        </w:rPr>
        <w:t xml:space="preserve">to apply the new </w:t>
      </w:r>
      <w:r w:rsidR="004B6F92">
        <w:rPr>
          <w:rFonts w:asciiTheme="majorHAnsi" w:hAnsiTheme="majorHAnsi"/>
          <w:sz w:val="20"/>
          <w:szCs w:val="20"/>
          <w:bdr w:val="none" w:sz="0" w:space="0" w:color="auto" w:frame="1"/>
        </w:rPr>
        <w:t xml:space="preserve">legal opinion set forth </w:t>
      </w:r>
      <w:r w:rsidR="00A303EE" w:rsidRPr="00BB4483">
        <w:rPr>
          <w:rFonts w:asciiTheme="majorHAnsi" w:hAnsiTheme="majorHAnsi"/>
          <w:sz w:val="20"/>
          <w:szCs w:val="20"/>
          <w:bdr w:val="none" w:sz="0" w:space="0" w:color="auto" w:frame="1"/>
        </w:rPr>
        <w:t xml:space="preserve">by </w:t>
      </w:r>
      <w:proofErr w:type="gramStart"/>
      <w:r w:rsidR="00A303EE" w:rsidRPr="00BB4483">
        <w:rPr>
          <w:rFonts w:asciiTheme="majorHAnsi" w:hAnsiTheme="majorHAnsi"/>
          <w:sz w:val="20"/>
          <w:szCs w:val="20"/>
          <w:bdr w:val="none" w:sz="0" w:space="0" w:color="auto" w:frame="1"/>
        </w:rPr>
        <w:t xml:space="preserve">the </w:t>
      </w:r>
      <w:r w:rsidR="004B6F92">
        <w:rPr>
          <w:rFonts w:asciiTheme="majorHAnsi" w:hAnsiTheme="majorHAnsi"/>
          <w:sz w:val="20"/>
          <w:szCs w:val="20"/>
          <w:bdr w:val="none" w:sz="0" w:space="0" w:color="auto" w:frame="1"/>
        </w:rPr>
        <w:t xml:space="preserve"> </w:t>
      </w:r>
      <w:r w:rsidR="00A303EE" w:rsidRPr="00BB4483">
        <w:rPr>
          <w:rFonts w:asciiTheme="majorHAnsi" w:hAnsiTheme="majorHAnsi"/>
          <w:sz w:val="20"/>
          <w:szCs w:val="20"/>
          <w:bdr w:val="none" w:sz="0" w:space="0" w:color="auto" w:frame="1"/>
        </w:rPr>
        <w:t>National</w:t>
      </w:r>
      <w:proofErr w:type="gramEnd"/>
      <w:r w:rsidR="004B6F92">
        <w:rPr>
          <w:rFonts w:asciiTheme="majorHAnsi" w:hAnsiTheme="majorHAnsi"/>
          <w:sz w:val="20"/>
          <w:szCs w:val="20"/>
          <w:bdr w:val="none" w:sz="0" w:space="0" w:color="auto" w:frame="1"/>
        </w:rPr>
        <w:t xml:space="preserve"> </w:t>
      </w:r>
      <w:r w:rsidR="00A303EE" w:rsidRPr="00BB4483">
        <w:rPr>
          <w:rFonts w:asciiTheme="majorHAnsi" w:hAnsiTheme="majorHAnsi"/>
          <w:sz w:val="20"/>
          <w:szCs w:val="20"/>
          <w:bdr w:val="none" w:sz="0" w:space="0" w:color="auto" w:frame="1"/>
        </w:rPr>
        <w:t>Treasury</w:t>
      </w:r>
      <w:r w:rsidR="009D434F">
        <w:rPr>
          <w:rFonts w:asciiTheme="majorHAnsi" w:hAnsiTheme="majorHAnsi"/>
          <w:sz w:val="20"/>
          <w:szCs w:val="20"/>
          <w:bdr w:val="none" w:sz="0" w:space="0" w:color="auto" w:frame="1"/>
        </w:rPr>
        <w:t xml:space="preserve"> Department</w:t>
      </w:r>
      <w:r w:rsidR="0098581C" w:rsidRPr="00BB4483">
        <w:rPr>
          <w:rFonts w:asciiTheme="majorHAnsi" w:hAnsiTheme="majorHAnsi"/>
          <w:sz w:val="20"/>
          <w:szCs w:val="20"/>
          <w:bdr w:val="none" w:sz="0" w:space="0" w:color="auto" w:frame="1"/>
        </w:rPr>
        <w:t xml:space="preserve"> (</w:t>
      </w:r>
      <w:proofErr w:type="spellStart"/>
      <w:r w:rsidR="00AD0E18" w:rsidRPr="00BB4483">
        <w:rPr>
          <w:rFonts w:asciiTheme="majorHAnsi" w:hAnsiTheme="majorHAnsi"/>
          <w:i/>
          <w:sz w:val="20"/>
          <w:szCs w:val="20"/>
          <w:bdr w:val="none" w:sz="0" w:space="0" w:color="auto" w:frame="1"/>
        </w:rPr>
        <w:t>Procuración</w:t>
      </w:r>
      <w:proofErr w:type="spellEnd"/>
      <w:r w:rsidR="00AD0E18" w:rsidRPr="00BB4483">
        <w:rPr>
          <w:rFonts w:asciiTheme="majorHAnsi" w:hAnsiTheme="majorHAnsi"/>
          <w:i/>
          <w:sz w:val="20"/>
          <w:szCs w:val="20"/>
          <w:bdr w:val="none" w:sz="0" w:space="0" w:color="auto" w:frame="1"/>
        </w:rPr>
        <w:t xml:space="preserve"> del Tesoro de la </w:t>
      </w:r>
      <w:proofErr w:type="spellStart"/>
      <w:r w:rsidR="00AD0E18" w:rsidRPr="00BB4483">
        <w:rPr>
          <w:rFonts w:asciiTheme="majorHAnsi" w:hAnsiTheme="majorHAnsi"/>
          <w:i/>
          <w:sz w:val="20"/>
          <w:szCs w:val="20"/>
          <w:bdr w:val="none" w:sz="0" w:space="0" w:color="auto" w:frame="1"/>
        </w:rPr>
        <w:t>Nación</w:t>
      </w:r>
      <w:proofErr w:type="spellEnd"/>
      <w:r w:rsidR="0098581C" w:rsidRPr="00BB4483">
        <w:rPr>
          <w:rFonts w:asciiTheme="majorHAnsi" w:hAnsiTheme="majorHAnsi"/>
          <w:sz w:val="20"/>
          <w:szCs w:val="20"/>
          <w:bdr w:val="none" w:sz="0" w:space="0" w:color="auto" w:frame="1"/>
        </w:rPr>
        <w:t xml:space="preserve">) in Opinion No. </w:t>
      </w:r>
      <w:r w:rsidR="00AD0E18" w:rsidRPr="00BB4483">
        <w:rPr>
          <w:rFonts w:asciiTheme="majorHAnsi" w:hAnsiTheme="majorHAnsi"/>
          <w:sz w:val="20"/>
          <w:szCs w:val="20"/>
          <w:bdr w:val="none" w:sz="0" w:space="0" w:color="auto" w:frame="1"/>
        </w:rPr>
        <w:t xml:space="preserve">IF-2020-36200344-APN-PTN. </w:t>
      </w:r>
      <w:r w:rsidR="0098581C" w:rsidRPr="00BB4483">
        <w:rPr>
          <w:rFonts w:asciiTheme="majorHAnsi" w:hAnsiTheme="majorHAnsi"/>
          <w:sz w:val="20"/>
          <w:szCs w:val="20"/>
          <w:bdr w:val="none" w:sz="0" w:space="0" w:color="auto" w:frame="1"/>
        </w:rPr>
        <w:t>In response, the National D</w:t>
      </w:r>
      <w:r w:rsidR="008E6032">
        <w:rPr>
          <w:rFonts w:asciiTheme="majorHAnsi" w:hAnsiTheme="majorHAnsi"/>
          <w:sz w:val="20"/>
          <w:szCs w:val="20"/>
          <w:bdr w:val="none" w:sz="0" w:space="0" w:color="auto" w:frame="1"/>
        </w:rPr>
        <w:t xml:space="preserve">irectorate of </w:t>
      </w:r>
      <w:r w:rsidR="0098581C" w:rsidRPr="00BB4483">
        <w:rPr>
          <w:rFonts w:asciiTheme="majorHAnsi" w:hAnsiTheme="majorHAnsi"/>
          <w:sz w:val="20"/>
          <w:szCs w:val="20"/>
          <w:bdr w:val="none" w:sz="0" w:space="0" w:color="auto" w:frame="1"/>
        </w:rPr>
        <w:t>International Legal</w:t>
      </w:r>
      <w:r w:rsidR="005D712E" w:rsidRPr="00BB4483">
        <w:rPr>
          <w:rFonts w:asciiTheme="majorHAnsi" w:hAnsiTheme="majorHAnsi"/>
          <w:sz w:val="20"/>
          <w:szCs w:val="20"/>
          <w:bdr w:val="none" w:sz="0" w:space="0" w:color="auto" w:frame="1"/>
        </w:rPr>
        <w:t xml:space="preserve"> </w:t>
      </w:r>
      <w:r w:rsidR="0098581C" w:rsidRPr="00BB4483">
        <w:rPr>
          <w:rFonts w:asciiTheme="majorHAnsi" w:hAnsiTheme="majorHAnsi"/>
          <w:sz w:val="20"/>
          <w:szCs w:val="20"/>
          <w:bdr w:val="none" w:sz="0" w:space="0" w:color="auto" w:frame="1"/>
        </w:rPr>
        <w:t xml:space="preserve">Affairs </w:t>
      </w:r>
      <w:r w:rsidR="00E00395" w:rsidRPr="00BB4483">
        <w:rPr>
          <w:rFonts w:asciiTheme="majorHAnsi" w:hAnsiTheme="majorHAnsi"/>
          <w:sz w:val="20"/>
          <w:szCs w:val="20"/>
          <w:bdr w:val="none" w:sz="0" w:space="0" w:color="auto" w:frame="1"/>
        </w:rPr>
        <w:t xml:space="preserve">in Human Rights </w:t>
      </w:r>
      <w:r w:rsidR="00C377A0">
        <w:rPr>
          <w:rFonts w:asciiTheme="majorHAnsi" w:hAnsiTheme="majorHAnsi"/>
          <w:sz w:val="20"/>
          <w:szCs w:val="20"/>
          <w:bdr w:val="none" w:sz="0" w:space="0" w:color="auto" w:frame="1"/>
        </w:rPr>
        <w:t xml:space="preserve">Matters </w:t>
      </w:r>
      <w:r w:rsidR="008E7DA2">
        <w:rPr>
          <w:rFonts w:asciiTheme="majorHAnsi" w:hAnsiTheme="majorHAnsi"/>
          <w:sz w:val="20"/>
          <w:szCs w:val="20"/>
          <w:bdr w:val="none" w:sz="0" w:space="0" w:color="auto" w:frame="1"/>
        </w:rPr>
        <w:t xml:space="preserve">of the National Secretariat of Human Rights </w:t>
      </w:r>
      <w:r w:rsidR="0098581C" w:rsidRPr="00BB4483">
        <w:rPr>
          <w:rFonts w:asciiTheme="majorHAnsi" w:hAnsiTheme="majorHAnsi"/>
          <w:sz w:val="20"/>
          <w:szCs w:val="20"/>
          <w:bdr w:val="none" w:sz="0" w:space="0" w:color="auto" w:frame="1"/>
        </w:rPr>
        <w:t>(</w:t>
      </w:r>
      <w:proofErr w:type="spellStart"/>
      <w:r w:rsidR="00AD0E18" w:rsidRPr="00BB4483">
        <w:rPr>
          <w:rFonts w:asciiTheme="majorHAnsi" w:hAnsiTheme="majorHAnsi"/>
          <w:i/>
          <w:sz w:val="20"/>
          <w:szCs w:val="20"/>
          <w:bdr w:val="none" w:sz="0" w:space="0" w:color="auto" w:frame="1"/>
        </w:rPr>
        <w:t>Dirección</w:t>
      </w:r>
      <w:proofErr w:type="spellEnd"/>
      <w:r w:rsidR="00AD0E18" w:rsidRPr="00BB4483">
        <w:rPr>
          <w:rFonts w:asciiTheme="majorHAnsi" w:hAnsiTheme="majorHAnsi"/>
          <w:i/>
          <w:sz w:val="20"/>
          <w:szCs w:val="20"/>
          <w:bdr w:val="none" w:sz="0" w:space="0" w:color="auto" w:frame="1"/>
        </w:rPr>
        <w:t xml:space="preserve"> Nacional de </w:t>
      </w:r>
      <w:proofErr w:type="spellStart"/>
      <w:r w:rsidR="00AD0E18" w:rsidRPr="00BB4483">
        <w:rPr>
          <w:rFonts w:asciiTheme="majorHAnsi" w:hAnsiTheme="majorHAnsi"/>
          <w:i/>
          <w:sz w:val="20"/>
          <w:szCs w:val="20"/>
          <w:bdr w:val="none" w:sz="0" w:space="0" w:color="auto" w:frame="1"/>
        </w:rPr>
        <w:t>Asuntos</w:t>
      </w:r>
      <w:proofErr w:type="spellEnd"/>
      <w:r w:rsidR="00AD0E18" w:rsidRPr="00BB4483">
        <w:rPr>
          <w:rFonts w:asciiTheme="majorHAnsi" w:hAnsiTheme="majorHAnsi"/>
          <w:i/>
          <w:sz w:val="20"/>
          <w:szCs w:val="20"/>
          <w:bdr w:val="none" w:sz="0" w:space="0" w:color="auto" w:frame="1"/>
        </w:rPr>
        <w:t xml:space="preserve"> </w:t>
      </w:r>
      <w:proofErr w:type="spellStart"/>
      <w:r w:rsidR="00AD0E18" w:rsidRPr="00BB4483">
        <w:rPr>
          <w:rFonts w:asciiTheme="majorHAnsi" w:hAnsiTheme="majorHAnsi"/>
          <w:i/>
          <w:sz w:val="20"/>
          <w:szCs w:val="20"/>
          <w:bdr w:val="none" w:sz="0" w:space="0" w:color="auto" w:frame="1"/>
        </w:rPr>
        <w:t>Jurídicos</w:t>
      </w:r>
      <w:proofErr w:type="spellEnd"/>
      <w:r w:rsidR="00AD0E18" w:rsidRPr="00BB4483">
        <w:rPr>
          <w:rFonts w:asciiTheme="majorHAnsi" w:hAnsiTheme="majorHAnsi"/>
          <w:i/>
          <w:sz w:val="20"/>
          <w:szCs w:val="20"/>
          <w:bdr w:val="none" w:sz="0" w:space="0" w:color="auto" w:frame="1"/>
        </w:rPr>
        <w:t xml:space="preserve"> </w:t>
      </w:r>
      <w:proofErr w:type="spellStart"/>
      <w:r w:rsidR="00AD0E18" w:rsidRPr="00BB4483">
        <w:rPr>
          <w:rFonts w:asciiTheme="majorHAnsi" w:hAnsiTheme="majorHAnsi"/>
          <w:i/>
          <w:sz w:val="20"/>
          <w:szCs w:val="20"/>
          <w:bdr w:val="none" w:sz="0" w:space="0" w:color="auto" w:frame="1"/>
        </w:rPr>
        <w:t>Internacionales</w:t>
      </w:r>
      <w:proofErr w:type="spellEnd"/>
      <w:r w:rsidR="00AD0E18" w:rsidRPr="00BB4483">
        <w:rPr>
          <w:rFonts w:asciiTheme="majorHAnsi" w:hAnsiTheme="majorHAnsi"/>
          <w:i/>
          <w:sz w:val="20"/>
          <w:szCs w:val="20"/>
          <w:bdr w:val="none" w:sz="0" w:space="0" w:color="auto" w:frame="1"/>
        </w:rPr>
        <w:t xml:space="preserve"> en Materia de Derechos Humanos</w:t>
      </w:r>
      <w:r w:rsidR="0098581C" w:rsidRPr="00BB4483">
        <w:rPr>
          <w:rFonts w:asciiTheme="majorHAnsi" w:hAnsiTheme="majorHAnsi"/>
          <w:sz w:val="20"/>
          <w:szCs w:val="20"/>
          <w:bdr w:val="none" w:sz="0" w:space="0" w:color="auto" w:frame="1"/>
        </w:rPr>
        <w:t>)</w:t>
      </w:r>
      <w:r w:rsidR="00813336" w:rsidRPr="00BB4483">
        <w:rPr>
          <w:rFonts w:asciiTheme="majorHAnsi" w:hAnsiTheme="majorHAnsi"/>
          <w:sz w:val="20"/>
          <w:szCs w:val="20"/>
          <w:bdr w:val="none" w:sz="0" w:space="0" w:color="auto" w:frame="1"/>
        </w:rPr>
        <w:t>,</w:t>
      </w:r>
      <w:r w:rsidR="0098581C" w:rsidRPr="00BB4483">
        <w:rPr>
          <w:rFonts w:asciiTheme="majorHAnsi" w:hAnsiTheme="majorHAnsi"/>
          <w:sz w:val="20"/>
          <w:szCs w:val="20"/>
          <w:bdr w:val="none" w:sz="0" w:space="0" w:color="auto" w:frame="1"/>
        </w:rPr>
        <w:t xml:space="preserve"> </w:t>
      </w:r>
      <w:r w:rsidR="007E59EA">
        <w:rPr>
          <w:rFonts w:asciiTheme="majorHAnsi" w:hAnsiTheme="majorHAnsi"/>
          <w:sz w:val="20"/>
          <w:szCs w:val="20"/>
          <w:bdr w:val="none" w:sz="0" w:space="0" w:color="auto" w:frame="1"/>
        </w:rPr>
        <w:t xml:space="preserve">consulted </w:t>
      </w:r>
      <w:r w:rsidR="0098581C" w:rsidRPr="00BB4483">
        <w:rPr>
          <w:rFonts w:asciiTheme="majorHAnsi" w:hAnsiTheme="majorHAnsi"/>
          <w:sz w:val="20"/>
          <w:szCs w:val="20"/>
          <w:bdr w:val="none" w:sz="0" w:space="0" w:color="auto" w:frame="1"/>
        </w:rPr>
        <w:t xml:space="preserve">the </w:t>
      </w:r>
      <w:r w:rsidR="00D05833">
        <w:rPr>
          <w:rFonts w:asciiTheme="majorHAnsi" w:hAnsiTheme="majorHAnsi"/>
          <w:sz w:val="20"/>
          <w:szCs w:val="20"/>
          <w:bdr w:val="none" w:sz="0" w:space="0" w:color="auto" w:frame="1"/>
        </w:rPr>
        <w:t xml:space="preserve">Directorate for Management of </w:t>
      </w:r>
      <w:r w:rsidR="0098581C" w:rsidRPr="00BB4483">
        <w:rPr>
          <w:rFonts w:asciiTheme="majorHAnsi" w:hAnsiTheme="majorHAnsi"/>
          <w:sz w:val="20"/>
          <w:szCs w:val="20"/>
          <w:bdr w:val="none" w:sz="0" w:space="0" w:color="auto" w:frame="1"/>
        </w:rPr>
        <w:t xml:space="preserve">Reparation </w:t>
      </w:r>
      <w:proofErr w:type="gramStart"/>
      <w:r w:rsidR="0098581C" w:rsidRPr="00BB4483">
        <w:rPr>
          <w:rFonts w:asciiTheme="majorHAnsi" w:hAnsiTheme="majorHAnsi"/>
          <w:sz w:val="20"/>
          <w:szCs w:val="20"/>
          <w:bdr w:val="none" w:sz="0" w:space="0" w:color="auto" w:frame="1"/>
        </w:rPr>
        <w:t>Polic</w:t>
      </w:r>
      <w:r w:rsidR="00813336" w:rsidRPr="00BB4483">
        <w:rPr>
          <w:rFonts w:asciiTheme="majorHAnsi" w:hAnsiTheme="majorHAnsi"/>
          <w:sz w:val="20"/>
          <w:szCs w:val="20"/>
          <w:bdr w:val="none" w:sz="0" w:space="0" w:color="auto" w:frame="1"/>
        </w:rPr>
        <w:t>ies</w:t>
      </w:r>
      <w:r w:rsidR="0098581C" w:rsidRPr="00BB4483">
        <w:rPr>
          <w:rFonts w:asciiTheme="majorHAnsi" w:hAnsiTheme="majorHAnsi"/>
          <w:sz w:val="20"/>
          <w:szCs w:val="20"/>
          <w:bdr w:val="none" w:sz="0" w:space="0" w:color="auto" w:frame="1"/>
        </w:rPr>
        <w:t xml:space="preserve"> </w:t>
      </w:r>
      <w:r w:rsidR="00150D9C">
        <w:rPr>
          <w:rFonts w:asciiTheme="majorHAnsi" w:hAnsiTheme="majorHAnsi"/>
          <w:sz w:val="20"/>
          <w:szCs w:val="20"/>
          <w:bdr w:val="none" w:sz="0" w:space="0" w:color="auto" w:frame="1"/>
        </w:rPr>
        <w:t xml:space="preserve"> as</w:t>
      </w:r>
      <w:proofErr w:type="gramEnd"/>
      <w:r w:rsidR="00150D9C">
        <w:rPr>
          <w:rFonts w:asciiTheme="majorHAnsi" w:hAnsiTheme="majorHAnsi"/>
          <w:sz w:val="20"/>
          <w:szCs w:val="20"/>
          <w:bdr w:val="none" w:sz="0" w:space="0" w:color="auto" w:frame="1"/>
        </w:rPr>
        <w:t xml:space="preserve"> to </w:t>
      </w:r>
      <w:r w:rsidR="0098581C" w:rsidRPr="00BB4483">
        <w:rPr>
          <w:rFonts w:asciiTheme="majorHAnsi" w:hAnsiTheme="majorHAnsi"/>
          <w:sz w:val="20"/>
          <w:szCs w:val="20"/>
          <w:bdr w:val="none" w:sz="0" w:space="0" w:color="auto" w:frame="1"/>
        </w:rPr>
        <w:t xml:space="preserve">whether the criteria </w:t>
      </w:r>
      <w:r w:rsidR="002C7B0D">
        <w:rPr>
          <w:rFonts w:asciiTheme="majorHAnsi" w:hAnsiTheme="majorHAnsi"/>
          <w:sz w:val="20"/>
          <w:szCs w:val="20"/>
          <w:bdr w:val="none" w:sz="0" w:space="0" w:color="auto" w:frame="1"/>
        </w:rPr>
        <w:t>currently</w:t>
      </w:r>
      <w:r w:rsidR="002C7B0D" w:rsidRPr="00BB4483">
        <w:rPr>
          <w:rFonts w:asciiTheme="majorHAnsi" w:hAnsiTheme="majorHAnsi"/>
          <w:sz w:val="20"/>
          <w:szCs w:val="20"/>
          <w:bdr w:val="none" w:sz="0" w:space="0" w:color="auto" w:frame="1"/>
        </w:rPr>
        <w:t xml:space="preserve"> </w:t>
      </w:r>
      <w:r w:rsidR="0098581C" w:rsidRPr="00BB4483">
        <w:rPr>
          <w:rFonts w:asciiTheme="majorHAnsi" w:hAnsiTheme="majorHAnsi"/>
          <w:sz w:val="20"/>
          <w:szCs w:val="20"/>
          <w:bdr w:val="none" w:sz="0" w:space="0" w:color="auto" w:frame="1"/>
        </w:rPr>
        <w:t>in forc</w:t>
      </w:r>
      <w:r w:rsidR="00813336" w:rsidRPr="00BB4483">
        <w:rPr>
          <w:rFonts w:asciiTheme="majorHAnsi" w:hAnsiTheme="majorHAnsi"/>
          <w:sz w:val="20"/>
          <w:szCs w:val="20"/>
          <w:bdr w:val="none" w:sz="0" w:space="0" w:color="auto" w:frame="1"/>
        </w:rPr>
        <w:t>e</w:t>
      </w:r>
      <w:r w:rsidR="0098581C" w:rsidRPr="00BB4483">
        <w:rPr>
          <w:rFonts w:asciiTheme="majorHAnsi" w:hAnsiTheme="majorHAnsi"/>
          <w:sz w:val="20"/>
          <w:szCs w:val="20"/>
          <w:bdr w:val="none" w:sz="0" w:space="0" w:color="auto" w:frame="1"/>
        </w:rPr>
        <w:t xml:space="preserve"> would allow </w:t>
      </w:r>
      <w:r w:rsidR="00813336" w:rsidRPr="00BB4483">
        <w:rPr>
          <w:rFonts w:asciiTheme="majorHAnsi" w:hAnsiTheme="majorHAnsi"/>
          <w:sz w:val="20"/>
          <w:szCs w:val="20"/>
          <w:bdr w:val="none" w:sz="0" w:space="0" w:color="auto" w:frame="1"/>
        </w:rPr>
        <w:t>the pe</w:t>
      </w:r>
      <w:r w:rsidR="0098581C" w:rsidRPr="00BB4483">
        <w:rPr>
          <w:rFonts w:asciiTheme="majorHAnsi" w:hAnsiTheme="majorHAnsi"/>
          <w:sz w:val="20"/>
          <w:szCs w:val="20"/>
          <w:bdr w:val="none" w:sz="0" w:space="0" w:color="auto" w:frame="1"/>
        </w:rPr>
        <w:t xml:space="preserve">titioner’s claim </w:t>
      </w:r>
      <w:r w:rsidR="005D712E" w:rsidRPr="00BB4483">
        <w:rPr>
          <w:rFonts w:asciiTheme="majorHAnsi" w:hAnsiTheme="majorHAnsi"/>
          <w:sz w:val="20"/>
          <w:szCs w:val="20"/>
          <w:bdr w:val="none" w:sz="0" w:space="0" w:color="auto" w:frame="1"/>
        </w:rPr>
        <w:t xml:space="preserve">to be recognized </w:t>
      </w:r>
      <w:r w:rsidR="0098581C" w:rsidRPr="00BB4483">
        <w:rPr>
          <w:rFonts w:asciiTheme="majorHAnsi" w:hAnsiTheme="majorHAnsi"/>
          <w:sz w:val="20"/>
          <w:szCs w:val="20"/>
          <w:bdr w:val="none" w:sz="0" w:space="0" w:color="auto" w:frame="1"/>
        </w:rPr>
        <w:t>as a situation of exile</w:t>
      </w:r>
      <w:r w:rsidR="00AD0E18" w:rsidRPr="00BB4483">
        <w:rPr>
          <w:rFonts w:asciiTheme="majorHAnsi" w:hAnsiTheme="majorHAnsi"/>
          <w:sz w:val="20"/>
          <w:szCs w:val="20"/>
          <w:bdr w:val="none" w:sz="0" w:space="0" w:color="auto" w:frame="1"/>
        </w:rPr>
        <w:t xml:space="preserve">. </w:t>
      </w:r>
    </w:p>
    <w:p w14:paraId="46974E49" w14:textId="77777777" w:rsidR="00AD0E18" w:rsidRPr="00BB4483" w:rsidRDefault="00AD0E18" w:rsidP="00AD0E1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hAnsiTheme="majorHAnsi"/>
          <w:sz w:val="20"/>
          <w:szCs w:val="20"/>
          <w:bdr w:val="none" w:sz="0" w:space="0" w:color="auto" w:frame="1"/>
        </w:rPr>
      </w:pPr>
    </w:p>
    <w:p w14:paraId="35A3229B" w14:textId="512C1C68" w:rsidR="00AD0E18" w:rsidRPr="00BB4483" w:rsidRDefault="00DA24B7" w:rsidP="00AD0E1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hAnsiTheme="majorHAnsi"/>
          <w:sz w:val="20"/>
          <w:szCs w:val="20"/>
          <w:bdr w:val="none" w:sz="0" w:space="0" w:color="auto" w:frame="1"/>
        </w:rPr>
      </w:pPr>
      <w:r>
        <w:rPr>
          <w:rFonts w:asciiTheme="majorHAnsi" w:hAnsiTheme="majorHAnsi"/>
          <w:sz w:val="20"/>
          <w:szCs w:val="20"/>
          <w:bdr w:val="none" w:sz="0" w:space="0" w:color="auto" w:frame="1"/>
        </w:rPr>
        <w:t xml:space="preserve">Following </w:t>
      </w:r>
      <w:r w:rsidR="0098581C" w:rsidRPr="00BB4483">
        <w:rPr>
          <w:rFonts w:asciiTheme="majorHAnsi" w:hAnsiTheme="majorHAnsi"/>
          <w:sz w:val="20"/>
          <w:szCs w:val="20"/>
          <w:bdr w:val="none" w:sz="0" w:space="0" w:color="auto" w:frame="1"/>
        </w:rPr>
        <w:t xml:space="preserve">its affirmative </w:t>
      </w:r>
      <w:r w:rsidR="00041F3A">
        <w:rPr>
          <w:rFonts w:asciiTheme="majorHAnsi" w:hAnsiTheme="majorHAnsi"/>
          <w:sz w:val="20"/>
          <w:szCs w:val="20"/>
          <w:bdr w:val="none" w:sz="0" w:space="0" w:color="auto" w:frame="1"/>
        </w:rPr>
        <w:t>response</w:t>
      </w:r>
      <w:r w:rsidR="00AD0E18" w:rsidRPr="00BB4483">
        <w:rPr>
          <w:rFonts w:asciiTheme="majorHAnsi" w:hAnsiTheme="majorHAnsi"/>
          <w:sz w:val="20"/>
          <w:szCs w:val="20"/>
          <w:bdr w:val="none" w:sz="0" w:space="0" w:color="auto" w:frame="1"/>
        </w:rPr>
        <w:t xml:space="preserve">, </w:t>
      </w:r>
      <w:r w:rsidR="0098581C" w:rsidRPr="00BB4483">
        <w:rPr>
          <w:rFonts w:asciiTheme="majorHAnsi" w:hAnsiTheme="majorHAnsi"/>
          <w:sz w:val="20"/>
          <w:szCs w:val="20"/>
          <w:bdr w:val="none" w:sz="0" w:space="0" w:color="auto" w:frame="1"/>
        </w:rPr>
        <w:t xml:space="preserve">a process of dialogue with </w:t>
      </w:r>
      <w:r w:rsidR="00815F29" w:rsidRPr="00BB4483">
        <w:rPr>
          <w:rFonts w:asciiTheme="majorHAnsi" w:hAnsiTheme="majorHAnsi"/>
          <w:sz w:val="20"/>
          <w:szCs w:val="20"/>
          <w:bdr w:val="none" w:sz="0" w:space="0" w:color="auto" w:frame="1"/>
        </w:rPr>
        <w:t>the petitioner</w:t>
      </w:r>
      <w:r w:rsidR="00AD0E18" w:rsidRPr="00BB4483">
        <w:rPr>
          <w:rFonts w:asciiTheme="majorHAnsi" w:hAnsiTheme="majorHAnsi"/>
          <w:sz w:val="20"/>
          <w:szCs w:val="20"/>
          <w:bdr w:val="none" w:sz="0" w:space="0" w:color="auto" w:frame="1"/>
        </w:rPr>
        <w:t xml:space="preserve"> </w:t>
      </w:r>
      <w:r w:rsidR="00A8676E">
        <w:rPr>
          <w:rFonts w:asciiTheme="majorHAnsi" w:hAnsiTheme="majorHAnsi"/>
          <w:sz w:val="20"/>
          <w:szCs w:val="20"/>
          <w:bdr w:val="none" w:sz="0" w:space="0" w:color="auto" w:frame="1"/>
        </w:rPr>
        <w:t>began</w:t>
      </w:r>
      <w:r w:rsidR="0098581C" w:rsidRPr="00BB4483">
        <w:rPr>
          <w:rFonts w:asciiTheme="majorHAnsi" w:hAnsiTheme="majorHAnsi"/>
          <w:sz w:val="20"/>
          <w:szCs w:val="20"/>
          <w:bdr w:val="none" w:sz="0" w:space="0" w:color="auto" w:frame="1"/>
        </w:rPr>
        <w:t xml:space="preserve">, which </w:t>
      </w:r>
      <w:r w:rsidR="00A8676E">
        <w:rPr>
          <w:rFonts w:asciiTheme="majorHAnsi" w:hAnsiTheme="majorHAnsi"/>
          <w:sz w:val="20"/>
          <w:szCs w:val="20"/>
          <w:bdr w:val="none" w:sz="0" w:space="0" w:color="auto" w:frame="1"/>
        </w:rPr>
        <w:t xml:space="preserve">resulted in </w:t>
      </w:r>
      <w:r w:rsidR="0098581C" w:rsidRPr="00BB4483">
        <w:rPr>
          <w:rFonts w:asciiTheme="majorHAnsi" w:eastAsia="MS Mincho" w:hAnsiTheme="majorHAnsi"/>
          <w:bCs/>
          <w:sz w:val="20"/>
          <w:szCs w:val="20"/>
        </w:rPr>
        <w:t>the request for reparation</w:t>
      </w:r>
      <w:r w:rsidR="00A8676E">
        <w:rPr>
          <w:rFonts w:asciiTheme="majorHAnsi" w:eastAsia="MS Mincho" w:hAnsiTheme="majorHAnsi"/>
          <w:bCs/>
          <w:sz w:val="20"/>
          <w:szCs w:val="20"/>
        </w:rPr>
        <w:t>s</w:t>
      </w:r>
      <w:r w:rsidR="0098581C" w:rsidRPr="00BB4483">
        <w:rPr>
          <w:rFonts w:asciiTheme="majorHAnsi" w:eastAsia="MS Mincho" w:hAnsiTheme="majorHAnsi"/>
          <w:bCs/>
          <w:sz w:val="20"/>
          <w:szCs w:val="20"/>
        </w:rPr>
        <w:t xml:space="preserve"> to be limited</w:t>
      </w:r>
      <w:r w:rsidR="00A8676E">
        <w:rPr>
          <w:rFonts w:asciiTheme="majorHAnsi" w:eastAsia="MS Mincho" w:hAnsiTheme="majorHAnsi"/>
          <w:bCs/>
          <w:sz w:val="20"/>
          <w:szCs w:val="20"/>
        </w:rPr>
        <w:t xml:space="preserve"> </w:t>
      </w:r>
      <w:r w:rsidR="0098581C" w:rsidRPr="00BB4483">
        <w:rPr>
          <w:rFonts w:asciiTheme="majorHAnsi" w:eastAsia="MS Mincho" w:hAnsiTheme="majorHAnsi"/>
          <w:bCs/>
          <w:sz w:val="20"/>
          <w:szCs w:val="20"/>
        </w:rPr>
        <w:t>to</w:t>
      </w:r>
      <w:r w:rsidR="00AD0E18" w:rsidRPr="00BB4483">
        <w:rPr>
          <w:rFonts w:asciiTheme="majorHAnsi" w:hAnsiTheme="majorHAnsi"/>
          <w:sz w:val="20"/>
          <w:szCs w:val="20"/>
          <w:bdr w:val="none" w:sz="0" w:space="0" w:color="auto" w:frame="1"/>
        </w:rPr>
        <w:t xml:space="preserve"> </w:t>
      </w:r>
      <w:r w:rsidR="0098581C" w:rsidRPr="00BB4483">
        <w:rPr>
          <w:rFonts w:asciiTheme="majorHAnsi" w:eastAsia="MS Mincho" w:hAnsiTheme="majorHAnsi"/>
          <w:bCs/>
          <w:sz w:val="20"/>
          <w:szCs w:val="20"/>
        </w:rPr>
        <w:t xml:space="preserve">expedited granting of </w:t>
      </w:r>
      <w:r w:rsidR="006B1C05">
        <w:rPr>
          <w:rFonts w:asciiTheme="majorHAnsi" w:eastAsia="MS Mincho" w:hAnsiTheme="majorHAnsi"/>
          <w:bCs/>
          <w:sz w:val="20"/>
          <w:szCs w:val="20"/>
        </w:rPr>
        <w:t xml:space="preserve">the </w:t>
      </w:r>
      <w:r w:rsidR="0098581C" w:rsidRPr="00BB4483">
        <w:rPr>
          <w:rFonts w:asciiTheme="majorHAnsi" w:eastAsia="MS Mincho" w:hAnsiTheme="majorHAnsi"/>
          <w:bCs/>
          <w:sz w:val="20"/>
          <w:szCs w:val="20"/>
        </w:rPr>
        <w:t>benefit</w:t>
      </w:r>
      <w:r w:rsidR="006B1C05">
        <w:rPr>
          <w:rFonts w:asciiTheme="majorHAnsi" w:eastAsia="MS Mincho" w:hAnsiTheme="majorHAnsi"/>
          <w:bCs/>
          <w:sz w:val="20"/>
          <w:szCs w:val="20"/>
        </w:rPr>
        <w:t xml:space="preserve"> duly requested</w:t>
      </w:r>
      <w:r w:rsidR="0098581C" w:rsidRPr="00BB4483">
        <w:rPr>
          <w:rFonts w:asciiTheme="majorHAnsi" w:eastAsia="MS Mincho" w:hAnsiTheme="majorHAnsi"/>
          <w:bCs/>
          <w:sz w:val="20"/>
          <w:szCs w:val="20"/>
        </w:rPr>
        <w:t xml:space="preserve">, </w:t>
      </w:r>
      <w:r w:rsidR="006B1C05">
        <w:rPr>
          <w:rFonts w:asciiTheme="majorHAnsi" w:eastAsia="MS Mincho" w:hAnsiTheme="majorHAnsi"/>
          <w:bCs/>
          <w:sz w:val="20"/>
          <w:szCs w:val="20"/>
        </w:rPr>
        <w:t xml:space="preserve">without any other </w:t>
      </w:r>
      <w:r w:rsidR="009E708E">
        <w:rPr>
          <w:rFonts w:asciiTheme="majorHAnsi" w:eastAsia="MS Mincho" w:hAnsiTheme="majorHAnsi"/>
          <w:bCs/>
          <w:sz w:val="20"/>
          <w:szCs w:val="20"/>
        </w:rPr>
        <w:t xml:space="preserve">claim </w:t>
      </w:r>
      <w:r w:rsidR="0098581C" w:rsidRPr="00BB4483">
        <w:rPr>
          <w:rFonts w:asciiTheme="majorHAnsi" w:eastAsia="MS Mincho" w:hAnsiTheme="majorHAnsi"/>
          <w:bCs/>
          <w:sz w:val="20"/>
          <w:szCs w:val="20"/>
        </w:rPr>
        <w:t xml:space="preserve">for </w:t>
      </w:r>
      <w:r w:rsidR="009E708E">
        <w:rPr>
          <w:rFonts w:asciiTheme="majorHAnsi" w:eastAsia="MS Mincho" w:hAnsiTheme="majorHAnsi"/>
          <w:bCs/>
          <w:sz w:val="20"/>
          <w:szCs w:val="20"/>
        </w:rPr>
        <w:t xml:space="preserve">monetary compensation or </w:t>
      </w:r>
      <w:r w:rsidR="00AE0145">
        <w:rPr>
          <w:rFonts w:asciiTheme="majorHAnsi" w:eastAsia="MS Mincho" w:hAnsiTheme="majorHAnsi"/>
          <w:bCs/>
          <w:sz w:val="20"/>
          <w:szCs w:val="20"/>
        </w:rPr>
        <w:t xml:space="preserve">reparation </w:t>
      </w:r>
      <w:r w:rsidR="009E708E">
        <w:rPr>
          <w:rFonts w:asciiTheme="majorHAnsi" w:eastAsia="MS Mincho" w:hAnsiTheme="majorHAnsi"/>
          <w:bCs/>
          <w:sz w:val="20"/>
          <w:szCs w:val="20"/>
        </w:rPr>
        <w:t xml:space="preserve">of any other kind. </w:t>
      </w:r>
    </w:p>
    <w:p w14:paraId="4E737737" w14:textId="77777777" w:rsidR="00AD0E18" w:rsidRPr="00BB4483" w:rsidRDefault="00AD0E18" w:rsidP="00AD0E1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hAnsiTheme="majorHAnsi"/>
          <w:sz w:val="20"/>
          <w:szCs w:val="20"/>
          <w:bdr w:val="none" w:sz="0" w:space="0" w:color="auto" w:frame="1"/>
        </w:rPr>
      </w:pPr>
    </w:p>
    <w:p w14:paraId="3EB149D4" w14:textId="29CA1A0E" w:rsidR="00AD0E18" w:rsidRPr="00BB4483" w:rsidRDefault="0098581C" w:rsidP="00AD0E1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hAnsiTheme="majorHAnsi"/>
          <w:sz w:val="20"/>
          <w:szCs w:val="20"/>
          <w:bdr w:val="none" w:sz="0" w:space="0" w:color="auto" w:frame="1"/>
        </w:rPr>
      </w:pPr>
      <w:r w:rsidRPr="00BB4483">
        <w:rPr>
          <w:rFonts w:asciiTheme="majorHAnsi" w:hAnsiTheme="majorHAnsi"/>
          <w:sz w:val="20"/>
          <w:szCs w:val="20"/>
          <w:bdr w:val="none" w:sz="0" w:space="0" w:color="auto" w:frame="1"/>
        </w:rPr>
        <w:t>The</w:t>
      </w:r>
      <w:r w:rsidR="00AD0E18" w:rsidRPr="00BB4483">
        <w:rPr>
          <w:rFonts w:asciiTheme="majorHAnsi" w:hAnsiTheme="majorHAnsi"/>
          <w:sz w:val="20"/>
          <w:szCs w:val="20"/>
          <w:bdr w:val="none" w:sz="0" w:space="0" w:color="auto" w:frame="1"/>
        </w:rPr>
        <w:t xml:space="preserve"> </w:t>
      </w:r>
      <w:r w:rsidR="00815F29" w:rsidRPr="00BB4483">
        <w:rPr>
          <w:rFonts w:asciiTheme="majorHAnsi" w:hAnsiTheme="majorHAnsi"/>
          <w:sz w:val="20"/>
          <w:szCs w:val="20"/>
          <w:bdr w:val="none" w:sz="0" w:space="0" w:color="auto" w:frame="1"/>
        </w:rPr>
        <w:t>State</w:t>
      </w:r>
      <w:r w:rsidR="00AD0E18" w:rsidRPr="00BB4483">
        <w:rPr>
          <w:rFonts w:asciiTheme="majorHAnsi" w:hAnsiTheme="majorHAnsi"/>
          <w:sz w:val="20"/>
          <w:szCs w:val="20"/>
          <w:bdr w:val="none" w:sz="0" w:space="0" w:color="auto" w:frame="1"/>
        </w:rPr>
        <w:t xml:space="preserve"> consider</w:t>
      </w:r>
      <w:r w:rsidRPr="00BB4483">
        <w:rPr>
          <w:rFonts w:asciiTheme="majorHAnsi" w:hAnsiTheme="majorHAnsi"/>
          <w:sz w:val="20"/>
          <w:szCs w:val="20"/>
          <w:bdr w:val="none" w:sz="0" w:space="0" w:color="auto" w:frame="1"/>
        </w:rPr>
        <w:t>s that Ms.</w:t>
      </w:r>
      <w:r w:rsidR="00AD0E18" w:rsidRPr="00BB4483">
        <w:rPr>
          <w:rFonts w:asciiTheme="majorHAnsi" w:hAnsiTheme="majorHAnsi"/>
          <w:sz w:val="20"/>
          <w:szCs w:val="20"/>
          <w:bdr w:val="none" w:sz="0" w:space="0" w:color="auto" w:frame="1"/>
        </w:rPr>
        <w:t xml:space="preserve"> Lydia Cristina Vieyra </w:t>
      </w:r>
      <w:r w:rsidR="00760366">
        <w:rPr>
          <w:rFonts w:asciiTheme="majorHAnsi" w:hAnsiTheme="majorHAnsi"/>
          <w:sz w:val="20"/>
          <w:szCs w:val="20"/>
          <w:bdr w:val="none" w:sz="0" w:space="0" w:color="auto" w:frame="1"/>
        </w:rPr>
        <w:t xml:space="preserve">has been </w:t>
      </w:r>
      <w:r w:rsidRPr="00BB4483">
        <w:rPr>
          <w:rFonts w:asciiTheme="majorHAnsi" w:hAnsiTheme="majorHAnsi"/>
          <w:sz w:val="20"/>
          <w:szCs w:val="20"/>
          <w:bdr w:val="none" w:sz="0" w:space="0" w:color="auto" w:frame="1"/>
        </w:rPr>
        <w:t xml:space="preserve">a victim of political </w:t>
      </w:r>
      <w:r w:rsidR="007224A1" w:rsidRPr="00BB4483">
        <w:rPr>
          <w:rFonts w:asciiTheme="majorHAnsi" w:hAnsiTheme="majorHAnsi"/>
          <w:sz w:val="20"/>
          <w:szCs w:val="20"/>
          <w:bdr w:val="none" w:sz="0" w:space="0" w:color="auto" w:frame="1"/>
        </w:rPr>
        <w:t>persecution</w:t>
      </w:r>
      <w:r w:rsidRPr="00BB4483">
        <w:rPr>
          <w:rFonts w:asciiTheme="majorHAnsi" w:hAnsiTheme="majorHAnsi"/>
          <w:sz w:val="20"/>
          <w:szCs w:val="20"/>
          <w:bdr w:val="none" w:sz="0" w:space="0" w:color="auto" w:frame="1"/>
        </w:rPr>
        <w:t xml:space="preserve"> by the civilian</w:t>
      </w:r>
      <w:r w:rsidR="00C65CA7" w:rsidRPr="00BB4483">
        <w:rPr>
          <w:rFonts w:asciiTheme="majorHAnsi" w:hAnsiTheme="majorHAnsi"/>
          <w:sz w:val="20"/>
          <w:szCs w:val="20"/>
          <w:bdr w:val="none" w:sz="0" w:space="0" w:color="auto" w:frame="1"/>
        </w:rPr>
        <w:t>-military dictatorship that</w:t>
      </w:r>
      <w:r w:rsidR="003E30E2" w:rsidRPr="00BB4483">
        <w:rPr>
          <w:rFonts w:asciiTheme="majorHAnsi" w:hAnsiTheme="majorHAnsi"/>
          <w:sz w:val="20"/>
          <w:szCs w:val="20"/>
          <w:bdr w:val="none" w:sz="0" w:space="0" w:color="auto" w:frame="1"/>
        </w:rPr>
        <w:t xml:space="preserve"> </w:t>
      </w:r>
      <w:r w:rsidR="00760366">
        <w:rPr>
          <w:rFonts w:asciiTheme="majorHAnsi" w:hAnsiTheme="majorHAnsi"/>
          <w:sz w:val="20"/>
          <w:szCs w:val="20"/>
          <w:bdr w:val="none" w:sz="0" w:space="0" w:color="auto" w:frame="1"/>
        </w:rPr>
        <w:t xml:space="preserve">devastated </w:t>
      </w:r>
      <w:r w:rsidR="00C65CA7" w:rsidRPr="00BB4483">
        <w:rPr>
          <w:rFonts w:asciiTheme="majorHAnsi" w:hAnsiTheme="majorHAnsi"/>
          <w:sz w:val="20"/>
          <w:szCs w:val="20"/>
          <w:bdr w:val="none" w:sz="0" w:space="0" w:color="auto" w:frame="1"/>
        </w:rPr>
        <w:t>the Argentine Republic from March</w:t>
      </w:r>
      <w:r w:rsidR="00AD0E18" w:rsidRPr="00BB4483">
        <w:rPr>
          <w:rFonts w:asciiTheme="majorHAnsi" w:hAnsiTheme="majorHAnsi"/>
          <w:sz w:val="20"/>
          <w:szCs w:val="20"/>
          <w:bdr w:val="none" w:sz="0" w:space="0" w:color="auto" w:frame="1"/>
        </w:rPr>
        <w:t xml:space="preserve"> 24</w:t>
      </w:r>
      <w:r w:rsidR="00C65CA7" w:rsidRPr="00BB4483">
        <w:rPr>
          <w:rFonts w:asciiTheme="majorHAnsi" w:hAnsiTheme="majorHAnsi"/>
          <w:sz w:val="20"/>
          <w:szCs w:val="20"/>
          <w:bdr w:val="none" w:sz="0" w:space="0" w:color="auto" w:frame="1"/>
        </w:rPr>
        <w:t>,</w:t>
      </w:r>
      <w:r w:rsidR="00AD0E18" w:rsidRPr="00BB4483">
        <w:rPr>
          <w:rFonts w:asciiTheme="majorHAnsi" w:hAnsiTheme="majorHAnsi"/>
          <w:sz w:val="20"/>
          <w:szCs w:val="20"/>
          <w:bdr w:val="none" w:sz="0" w:space="0" w:color="auto" w:frame="1"/>
        </w:rPr>
        <w:t xml:space="preserve"> </w:t>
      </w:r>
      <w:proofErr w:type="gramStart"/>
      <w:r w:rsidR="00AD0E18" w:rsidRPr="00BB4483">
        <w:rPr>
          <w:rFonts w:asciiTheme="majorHAnsi" w:hAnsiTheme="majorHAnsi"/>
          <w:sz w:val="20"/>
          <w:szCs w:val="20"/>
          <w:bdr w:val="none" w:sz="0" w:space="0" w:color="auto" w:frame="1"/>
        </w:rPr>
        <w:t>1976</w:t>
      </w:r>
      <w:proofErr w:type="gramEnd"/>
      <w:r w:rsidR="00CD667A" w:rsidRPr="00BB4483">
        <w:rPr>
          <w:rFonts w:asciiTheme="majorHAnsi" w:hAnsiTheme="majorHAnsi"/>
          <w:sz w:val="20"/>
          <w:szCs w:val="20"/>
          <w:bdr w:val="none" w:sz="0" w:space="0" w:color="auto" w:frame="1"/>
        </w:rPr>
        <w:t xml:space="preserve"> </w:t>
      </w:r>
      <w:r w:rsidR="00C65CA7" w:rsidRPr="00BB4483">
        <w:rPr>
          <w:rFonts w:asciiTheme="majorHAnsi" w:hAnsiTheme="majorHAnsi"/>
          <w:sz w:val="20"/>
          <w:szCs w:val="20"/>
          <w:bdr w:val="none" w:sz="0" w:space="0" w:color="auto" w:frame="1"/>
        </w:rPr>
        <w:t xml:space="preserve">to December </w:t>
      </w:r>
      <w:r w:rsidR="00AD0E18" w:rsidRPr="00BB4483">
        <w:rPr>
          <w:rFonts w:asciiTheme="majorHAnsi" w:hAnsiTheme="majorHAnsi"/>
          <w:sz w:val="20"/>
          <w:szCs w:val="20"/>
          <w:bdr w:val="none" w:sz="0" w:space="0" w:color="auto" w:frame="1"/>
        </w:rPr>
        <w:t>10</w:t>
      </w:r>
      <w:r w:rsidR="00C65CA7" w:rsidRPr="00BB4483">
        <w:rPr>
          <w:rFonts w:asciiTheme="majorHAnsi" w:hAnsiTheme="majorHAnsi"/>
          <w:sz w:val="20"/>
          <w:szCs w:val="20"/>
          <w:bdr w:val="none" w:sz="0" w:space="0" w:color="auto" w:frame="1"/>
        </w:rPr>
        <w:t>,</w:t>
      </w:r>
      <w:r w:rsidR="00AD0E18" w:rsidRPr="00BB4483">
        <w:rPr>
          <w:rFonts w:asciiTheme="majorHAnsi" w:hAnsiTheme="majorHAnsi"/>
          <w:sz w:val="20"/>
          <w:szCs w:val="20"/>
          <w:bdr w:val="none" w:sz="0" w:space="0" w:color="auto" w:frame="1"/>
        </w:rPr>
        <w:t xml:space="preserve"> 1983. </w:t>
      </w:r>
      <w:r w:rsidR="00C65CA7" w:rsidRPr="00BB4483">
        <w:rPr>
          <w:rFonts w:asciiTheme="majorHAnsi" w:hAnsiTheme="majorHAnsi"/>
          <w:sz w:val="20"/>
          <w:szCs w:val="20"/>
          <w:bdr w:val="none" w:sz="0" w:space="0" w:color="auto" w:frame="1"/>
        </w:rPr>
        <w:t xml:space="preserve"> Therefore, in accordance with </w:t>
      </w:r>
      <w:r w:rsidR="007224A1" w:rsidRPr="00BB4483">
        <w:rPr>
          <w:rFonts w:asciiTheme="majorHAnsi" w:hAnsiTheme="majorHAnsi"/>
          <w:sz w:val="20"/>
          <w:szCs w:val="20"/>
          <w:bdr w:val="none" w:sz="0" w:space="0" w:color="auto" w:frame="1"/>
        </w:rPr>
        <w:t>Opinion</w:t>
      </w:r>
      <w:r w:rsidR="00C65CA7" w:rsidRPr="00BB4483">
        <w:rPr>
          <w:rFonts w:asciiTheme="majorHAnsi" w:hAnsiTheme="majorHAnsi"/>
          <w:sz w:val="20"/>
          <w:szCs w:val="20"/>
          <w:bdr w:val="none" w:sz="0" w:space="0" w:color="auto" w:frame="1"/>
        </w:rPr>
        <w:t xml:space="preserve"> </w:t>
      </w:r>
      <w:r w:rsidR="00AD0E18" w:rsidRPr="00BB4483">
        <w:rPr>
          <w:rFonts w:asciiTheme="majorHAnsi" w:hAnsiTheme="majorHAnsi"/>
          <w:sz w:val="20"/>
          <w:szCs w:val="20"/>
          <w:bdr w:val="none" w:sz="0" w:space="0" w:color="auto" w:frame="1"/>
        </w:rPr>
        <w:t>IF-2022-118407986-APN-DNAJIMDDHH#MJ</w:t>
      </w:r>
      <w:r w:rsidR="00C65CA7" w:rsidRPr="00BB4483">
        <w:rPr>
          <w:rFonts w:asciiTheme="majorHAnsi" w:hAnsiTheme="majorHAnsi"/>
          <w:sz w:val="20"/>
          <w:szCs w:val="20"/>
          <w:bdr w:val="none" w:sz="0" w:space="0" w:color="auto" w:frame="1"/>
        </w:rPr>
        <w:t xml:space="preserve"> of the Secretariat of the Nation for Human Rights, and in fulfillment of the international human rights </w:t>
      </w:r>
      <w:proofErr w:type="gramStart"/>
      <w:r w:rsidR="00C65CA7" w:rsidRPr="00BB4483">
        <w:rPr>
          <w:rFonts w:asciiTheme="majorHAnsi" w:hAnsiTheme="majorHAnsi"/>
          <w:sz w:val="20"/>
          <w:szCs w:val="20"/>
          <w:bdr w:val="none" w:sz="0" w:space="0" w:color="auto" w:frame="1"/>
        </w:rPr>
        <w:t>obligations</w:t>
      </w:r>
      <w:proofErr w:type="gramEnd"/>
      <w:r w:rsidR="00C65CA7" w:rsidRPr="00BB4483">
        <w:rPr>
          <w:rFonts w:asciiTheme="majorHAnsi" w:hAnsiTheme="majorHAnsi"/>
          <w:sz w:val="20"/>
          <w:szCs w:val="20"/>
          <w:bdr w:val="none" w:sz="0" w:space="0" w:color="auto" w:frame="1"/>
        </w:rPr>
        <w:t xml:space="preserve"> incumbent upon it</w:t>
      </w:r>
      <w:r w:rsidR="00AD0E18" w:rsidRPr="00BB4483">
        <w:rPr>
          <w:rFonts w:asciiTheme="majorHAnsi" w:hAnsiTheme="majorHAnsi"/>
          <w:sz w:val="20"/>
          <w:szCs w:val="20"/>
          <w:bdr w:val="none" w:sz="0" w:space="0" w:color="auto" w:frame="1"/>
        </w:rPr>
        <w:t xml:space="preserve">, </w:t>
      </w:r>
      <w:r w:rsidR="00C65CA7" w:rsidRPr="00BB4483">
        <w:rPr>
          <w:rFonts w:asciiTheme="majorHAnsi" w:hAnsiTheme="majorHAnsi"/>
          <w:sz w:val="20"/>
          <w:szCs w:val="20"/>
          <w:bdr w:val="none" w:sz="0" w:space="0" w:color="auto" w:frame="1"/>
        </w:rPr>
        <w:t xml:space="preserve">the </w:t>
      </w:r>
      <w:r w:rsidR="00815F29" w:rsidRPr="00BB4483">
        <w:rPr>
          <w:rFonts w:asciiTheme="majorHAnsi" w:hAnsiTheme="majorHAnsi"/>
          <w:sz w:val="20"/>
          <w:szCs w:val="20"/>
          <w:bdr w:val="none" w:sz="0" w:space="0" w:color="auto" w:frame="1"/>
        </w:rPr>
        <w:t>Argentin</w:t>
      </w:r>
      <w:r w:rsidR="007224A1" w:rsidRPr="00BB4483">
        <w:rPr>
          <w:rFonts w:asciiTheme="majorHAnsi" w:hAnsiTheme="majorHAnsi"/>
          <w:sz w:val="20"/>
          <w:szCs w:val="20"/>
          <w:bdr w:val="none" w:sz="0" w:space="0" w:color="auto" w:frame="1"/>
        </w:rPr>
        <w:t>e</w:t>
      </w:r>
      <w:r w:rsidR="00815F29" w:rsidRPr="00BB4483">
        <w:rPr>
          <w:rFonts w:asciiTheme="majorHAnsi" w:hAnsiTheme="majorHAnsi"/>
          <w:sz w:val="20"/>
          <w:szCs w:val="20"/>
          <w:bdr w:val="none" w:sz="0" w:space="0" w:color="auto" w:frame="1"/>
        </w:rPr>
        <w:t xml:space="preserve"> State</w:t>
      </w:r>
      <w:r w:rsidR="00AD0E18" w:rsidRPr="00BB4483">
        <w:rPr>
          <w:rFonts w:asciiTheme="majorHAnsi" w:hAnsiTheme="majorHAnsi"/>
          <w:sz w:val="20"/>
          <w:szCs w:val="20"/>
          <w:bdr w:val="none" w:sz="0" w:space="0" w:color="auto" w:frame="1"/>
        </w:rPr>
        <w:t xml:space="preserve"> </w:t>
      </w:r>
      <w:r w:rsidR="00C65CA7" w:rsidRPr="00BB4483">
        <w:rPr>
          <w:rFonts w:asciiTheme="majorHAnsi" w:hAnsiTheme="majorHAnsi"/>
          <w:sz w:val="20"/>
          <w:szCs w:val="20"/>
          <w:bdr w:val="none" w:sz="0" w:space="0" w:color="auto" w:frame="1"/>
        </w:rPr>
        <w:t xml:space="preserve">understands that </w:t>
      </w:r>
      <w:r w:rsidR="003E30E2" w:rsidRPr="00BB4483">
        <w:rPr>
          <w:rFonts w:asciiTheme="majorHAnsi" w:hAnsiTheme="majorHAnsi"/>
          <w:sz w:val="20"/>
          <w:szCs w:val="20"/>
          <w:bdr w:val="none" w:sz="0" w:space="0" w:color="auto" w:frame="1"/>
        </w:rPr>
        <w:t xml:space="preserve">Ms. Vieyra </w:t>
      </w:r>
      <w:r w:rsidR="00C65CA7" w:rsidRPr="00BB4483">
        <w:rPr>
          <w:rFonts w:asciiTheme="majorHAnsi" w:hAnsiTheme="majorHAnsi"/>
          <w:sz w:val="20"/>
          <w:szCs w:val="20"/>
          <w:bdr w:val="none" w:sz="0" w:space="0" w:color="auto" w:frame="1"/>
        </w:rPr>
        <w:t xml:space="preserve">has the right to </w:t>
      </w:r>
      <w:r w:rsidR="009A66ED">
        <w:rPr>
          <w:rFonts w:asciiTheme="majorHAnsi" w:hAnsiTheme="majorHAnsi"/>
          <w:sz w:val="20"/>
          <w:szCs w:val="20"/>
          <w:bdr w:val="none" w:sz="0" w:space="0" w:color="auto" w:frame="1"/>
        </w:rPr>
        <w:t>adeq</w:t>
      </w:r>
      <w:r w:rsidR="000A0387">
        <w:rPr>
          <w:rFonts w:asciiTheme="majorHAnsi" w:hAnsiTheme="majorHAnsi"/>
          <w:sz w:val="20"/>
          <w:szCs w:val="20"/>
          <w:bdr w:val="none" w:sz="0" w:space="0" w:color="auto" w:frame="1"/>
        </w:rPr>
        <w:t xml:space="preserve">uate </w:t>
      </w:r>
      <w:r w:rsidR="00C65CA7" w:rsidRPr="00BB4483">
        <w:rPr>
          <w:rFonts w:asciiTheme="majorHAnsi" w:hAnsiTheme="majorHAnsi"/>
          <w:sz w:val="20"/>
          <w:szCs w:val="20"/>
          <w:bdr w:val="none" w:sz="0" w:space="0" w:color="auto" w:frame="1"/>
        </w:rPr>
        <w:t>reparation for the violations suffered</w:t>
      </w:r>
      <w:r w:rsidR="00AD0E18" w:rsidRPr="00BB4483">
        <w:rPr>
          <w:rFonts w:asciiTheme="majorHAnsi" w:hAnsiTheme="majorHAnsi"/>
          <w:sz w:val="20"/>
          <w:szCs w:val="20"/>
          <w:bdr w:val="none" w:sz="0" w:space="0" w:color="auto" w:frame="1"/>
        </w:rPr>
        <w:t xml:space="preserve">. </w:t>
      </w:r>
    </w:p>
    <w:p w14:paraId="326A237B" w14:textId="77777777" w:rsidR="00AD0E18" w:rsidRPr="00BB4483" w:rsidRDefault="00AD0E18" w:rsidP="00AD0E1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p>
    <w:p w14:paraId="2CDFFAE1" w14:textId="495650D8" w:rsidR="00AD0E18" w:rsidRPr="00BB4483" w:rsidRDefault="00AD0E18" w:rsidP="005D3CD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Theme="majorHAnsi" w:eastAsia="MS Mincho" w:hAnsiTheme="majorHAnsi"/>
          <w:b/>
          <w:bCs/>
          <w:sz w:val="20"/>
          <w:szCs w:val="20"/>
        </w:rPr>
      </w:pPr>
      <w:r w:rsidRPr="00BB4483">
        <w:rPr>
          <w:rFonts w:asciiTheme="majorHAnsi" w:eastAsia="MS Mincho" w:hAnsiTheme="majorHAnsi"/>
          <w:b/>
          <w:bCs/>
          <w:sz w:val="20"/>
          <w:szCs w:val="20"/>
        </w:rPr>
        <w:t>Me</w:t>
      </w:r>
      <w:r w:rsidR="00464D48" w:rsidRPr="00BB4483">
        <w:rPr>
          <w:rFonts w:asciiTheme="majorHAnsi" w:eastAsia="MS Mincho" w:hAnsiTheme="majorHAnsi"/>
          <w:b/>
          <w:bCs/>
          <w:sz w:val="20"/>
          <w:szCs w:val="20"/>
        </w:rPr>
        <w:t xml:space="preserve">asurers to be </w:t>
      </w:r>
      <w:r w:rsidR="00754D9E">
        <w:rPr>
          <w:rFonts w:asciiTheme="majorHAnsi" w:eastAsia="MS Mincho" w:hAnsiTheme="majorHAnsi"/>
          <w:b/>
          <w:bCs/>
          <w:sz w:val="20"/>
          <w:szCs w:val="20"/>
        </w:rPr>
        <w:t>adopted</w:t>
      </w:r>
    </w:p>
    <w:p w14:paraId="27A8515F" w14:textId="1B2965E4" w:rsidR="00AD0E18" w:rsidRPr="00BB4483" w:rsidRDefault="00C65CA7" w:rsidP="005D3CD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Theme="majorHAnsi" w:eastAsia="MS Mincho" w:hAnsiTheme="majorHAnsi"/>
          <w:bCs/>
          <w:sz w:val="20"/>
          <w:szCs w:val="20"/>
        </w:rPr>
      </w:pPr>
      <w:r w:rsidRPr="00BB4483">
        <w:rPr>
          <w:rFonts w:asciiTheme="majorHAnsi" w:eastAsia="MS Mincho" w:hAnsiTheme="majorHAnsi"/>
          <w:bCs/>
          <w:sz w:val="20"/>
          <w:szCs w:val="20"/>
        </w:rPr>
        <w:t xml:space="preserve">The parties hereby agree that </w:t>
      </w:r>
      <w:r w:rsidR="007224A1" w:rsidRPr="00BB4483">
        <w:rPr>
          <w:rFonts w:asciiTheme="majorHAnsi" w:eastAsia="MS Mincho" w:hAnsiTheme="majorHAnsi"/>
          <w:bCs/>
          <w:sz w:val="20"/>
          <w:szCs w:val="20"/>
        </w:rPr>
        <w:t>monetary</w:t>
      </w:r>
      <w:r w:rsidR="00AA2D23" w:rsidRPr="00BB4483">
        <w:rPr>
          <w:rFonts w:asciiTheme="majorHAnsi" w:eastAsia="MS Mincho" w:hAnsiTheme="majorHAnsi"/>
          <w:bCs/>
          <w:sz w:val="20"/>
          <w:szCs w:val="20"/>
        </w:rPr>
        <w:t xml:space="preserve"> </w:t>
      </w:r>
      <w:r w:rsidRPr="00BB4483">
        <w:rPr>
          <w:rFonts w:asciiTheme="majorHAnsi" w:eastAsia="MS Mincho" w:hAnsiTheme="majorHAnsi"/>
          <w:bCs/>
          <w:sz w:val="20"/>
          <w:szCs w:val="20"/>
        </w:rPr>
        <w:t xml:space="preserve">reparation </w:t>
      </w:r>
      <w:r w:rsidR="00AA2D23" w:rsidRPr="00BB4483">
        <w:rPr>
          <w:rFonts w:asciiTheme="majorHAnsi" w:eastAsia="MS Mincho" w:hAnsiTheme="majorHAnsi"/>
          <w:bCs/>
          <w:sz w:val="20"/>
          <w:szCs w:val="20"/>
        </w:rPr>
        <w:t>sha</w:t>
      </w:r>
      <w:r w:rsidRPr="00BB4483">
        <w:rPr>
          <w:rFonts w:asciiTheme="majorHAnsi" w:eastAsia="MS Mincho" w:hAnsiTheme="majorHAnsi"/>
          <w:bCs/>
          <w:sz w:val="20"/>
          <w:szCs w:val="20"/>
        </w:rPr>
        <w:t xml:space="preserve">ll be granted </w:t>
      </w:r>
      <w:r w:rsidR="004855F2" w:rsidRPr="00BB4483">
        <w:rPr>
          <w:rFonts w:asciiTheme="majorHAnsi" w:eastAsia="MS Mincho" w:hAnsiTheme="majorHAnsi"/>
          <w:bCs/>
          <w:sz w:val="20"/>
          <w:szCs w:val="20"/>
        </w:rPr>
        <w:t xml:space="preserve">in accordance with the </w:t>
      </w:r>
      <w:r w:rsidR="003862A6">
        <w:rPr>
          <w:rFonts w:asciiTheme="majorHAnsi" w:eastAsia="MS Mincho" w:hAnsiTheme="majorHAnsi"/>
          <w:bCs/>
          <w:sz w:val="20"/>
          <w:szCs w:val="20"/>
        </w:rPr>
        <w:t>framework</w:t>
      </w:r>
      <w:r w:rsidR="00BC76EA">
        <w:rPr>
          <w:rFonts w:asciiTheme="majorHAnsi" w:eastAsia="MS Mincho" w:hAnsiTheme="majorHAnsi"/>
          <w:bCs/>
          <w:sz w:val="20"/>
          <w:szCs w:val="20"/>
        </w:rPr>
        <w:t xml:space="preserve"> provided by </w:t>
      </w:r>
      <w:r w:rsidR="00CD667A" w:rsidRPr="00BB4483">
        <w:rPr>
          <w:rFonts w:asciiTheme="majorHAnsi" w:eastAsia="MS Mincho" w:hAnsiTheme="majorHAnsi"/>
          <w:bCs/>
          <w:sz w:val="20"/>
          <w:szCs w:val="20"/>
        </w:rPr>
        <w:t>Law</w:t>
      </w:r>
      <w:r w:rsidR="00AD0E18" w:rsidRPr="00BB4483">
        <w:rPr>
          <w:rFonts w:asciiTheme="majorHAnsi" w:eastAsia="MS Mincho" w:hAnsiTheme="majorHAnsi"/>
          <w:bCs/>
          <w:sz w:val="20"/>
          <w:szCs w:val="20"/>
        </w:rPr>
        <w:t xml:space="preserve"> N</w:t>
      </w:r>
      <w:r w:rsidR="00FA169F" w:rsidRPr="00BB4483">
        <w:rPr>
          <w:rFonts w:asciiTheme="majorHAnsi" w:eastAsia="MS Mincho" w:hAnsiTheme="majorHAnsi"/>
          <w:bCs/>
          <w:sz w:val="20"/>
          <w:szCs w:val="20"/>
        </w:rPr>
        <w:t>o.</w:t>
      </w:r>
      <w:r w:rsidR="00AD0E18" w:rsidRPr="00BB4483">
        <w:rPr>
          <w:rFonts w:asciiTheme="majorHAnsi" w:eastAsia="MS Mincho" w:hAnsiTheme="majorHAnsi"/>
          <w:bCs/>
          <w:sz w:val="20"/>
          <w:szCs w:val="20"/>
        </w:rPr>
        <w:t xml:space="preserve"> 24.043, consider</w:t>
      </w:r>
      <w:r w:rsidRPr="00BB4483">
        <w:rPr>
          <w:rFonts w:asciiTheme="majorHAnsi" w:eastAsia="MS Mincho" w:hAnsiTheme="majorHAnsi"/>
          <w:bCs/>
          <w:sz w:val="20"/>
          <w:szCs w:val="20"/>
        </w:rPr>
        <w:t xml:space="preserve">ing to that end the entire </w:t>
      </w:r>
      <w:r w:rsidR="00857FFB">
        <w:rPr>
          <w:rFonts w:asciiTheme="majorHAnsi" w:eastAsia="MS Mincho" w:hAnsiTheme="majorHAnsi"/>
          <w:bCs/>
          <w:sz w:val="20"/>
          <w:szCs w:val="20"/>
        </w:rPr>
        <w:t>length of time</w:t>
      </w:r>
      <w:r w:rsidR="00930FAF">
        <w:rPr>
          <w:rFonts w:asciiTheme="majorHAnsi" w:eastAsia="MS Mincho" w:hAnsiTheme="majorHAnsi"/>
          <w:bCs/>
          <w:sz w:val="20"/>
          <w:szCs w:val="20"/>
        </w:rPr>
        <w:t xml:space="preserve"> </w:t>
      </w:r>
      <w:r w:rsidR="00AA2D23" w:rsidRPr="00BB4483">
        <w:rPr>
          <w:rFonts w:asciiTheme="majorHAnsi" w:eastAsia="MS Mincho" w:hAnsiTheme="majorHAnsi"/>
          <w:bCs/>
          <w:sz w:val="20"/>
          <w:szCs w:val="20"/>
        </w:rPr>
        <w:t>duri</w:t>
      </w:r>
      <w:r w:rsidR="003E30E2" w:rsidRPr="00BB4483">
        <w:rPr>
          <w:rFonts w:asciiTheme="majorHAnsi" w:eastAsia="MS Mincho" w:hAnsiTheme="majorHAnsi"/>
          <w:bCs/>
          <w:sz w:val="20"/>
          <w:szCs w:val="20"/>
        </w:rPr>
        <w:t>n</w:t>
      </w:r>
      <w:r w:rsidR="00AA2D23" w:rsidRPr="00BB4483">
        <w:rPr>
          <w:rFonts w:asciiTheme="majorHAnsi" w:eastAsia="MS Mincho" w:hAnsiTheme="majorHAnsi"/>
          <w:bCs/>
          <w:sz w:val="20"/>
          <w:szCs w:val="20"/>
        </w:rPr>
        <w:t>g</w:t>
      </w:r>
      <w:r w:rsidRPr="00BB4483">
        <w:rPr>
          <w:rFonts w:asciiTheme="majorHAnsi" w:eastAsia="MS Mincho" w:hAnsiTheme="majorHAnsi"/>
          <w:bCs/>
          <w:sz w:val="20"/>
          <w:szCs w:val="20"/>
        </w:rPr>
        <w:t xml:space="preserve"> which Ms. </w:t>
      </w:r>
      <w:r w:rsidR="00AD0E18" w:rsidRPr="00BB4483">
        <w:rPr>
          <w:rFonts w:asciiTheme="majorHAnsi" w:eastAsia="MS Mincho" w:hAnsiTheme="majorHAnsi"/>
          <w:bCs/>
          <w:sz w:val="20"/>
          <w:szCs w:val="20"/>
        </w:rPr>
        <w:t xml:space="preserve">Lydia Cristina Vieyra </w:t>
      </w:r>
      <w:r w:rsidRPr="00BB4483">
        <w:rPr>
          <w:rFonts w:asciiTheme="majorHAnsi" w:eastAsia="MS Mincho" w:hAnsiTheme="majorHAnsi"/>
          <w:bCs/>
          <w:sz w:val="20"/>
          <w:szCs w:val="20"/>
        </w:rPr>
        <w:t xml:space="preserve">remained in forced exile, in accordance with opinion </w:t>
      </w:r>
      <w:r w:rsidR="00AD0E18" w:rsidRPr="00BB4483">
        <w:rPr>
          <w:rFonts w:asciiTheme="majorHAnsi" w:eastAsia="MS Mincho" w:hAnsiTheme="majorHAnsi"/>
          <w:bCs/>
          <w:sz w:val="20"/>
          <w:szCs w:val="20"/>
        </w:rPr>
        <w:t xml:space="preserve">IF-2022-118407986-APN-DNAJIMDDHH#MJ. </w:t>
      </w:r>
      <w:r w:rsidRPr="00BB4483">
        <w:rPr>
          <w:rFonts w:asciiTheme="majorHAnsi" w:eastAsia="MS Mincho" w:hAnsiTheme="majorHAnsi"/>
          <w:bCs/>
          <w:sz w:val="20"/>
          <w:szCs w:val="20"/>
        </w:rPr>
        <w:t xml:space="preserve"> That is, from July</w:t>
      </w:r>
      <w:r w:rsidR="00AD0E18" w:rsidRPr="00BB4483">
        <w:rPr>
          <w:rFonts w:asciiTheme="majorHAnsi" w:eastAsia="MS Mincho" w:hAnsiTheme="majorHAnsi"/>
          <w:bCs/>
          <w:sz w:val="20"/>
          <w:szCs w:val="20"/>
        </w:rPr>
        <w:t xml:space="preserve"> 26</w:t>
      </w:r>
      <w:r w:rsidRPr="00BB4483">
        <w:rPr>
          <w:rFonts w:asciiTheme="majorHAnsi" w:eastAsia="MS Mincho" w:hAnsiTheme="majorHAnsi"/>
          <w:bCs/>
          <w:sz w:val="20"/>
          <w:szCs w:val="20"/>
        </w:rPr>
        <w:t>,</w:t>
      </w:r>
      <w:r w:rsidR="00AD0E18" w:rsidRPr="00BB4483">
        <w:rPr>
          <w:rFonts w:asciiTheme="majorHAnsi" w:eastAsia="MS Mincho" w:hAnsiTheme="majorHAnsi"/>
          <w:bCs/>
          <w:sz w:val="20"/>
          <w:szCs w:val="20"/>
        </w:rPr>
        <w:t xml:space="preserve"> </w:t>
      </w:r>
      <w:proofErr w:type="gramStart"/>
      <w:r w:rsidR="00AD0E18" w:rsidRPr="00BB4483">
        <w:rPr>
          <w:rFonts w:asciiTheme="majorHAnsi" w:eastAsia="MS Mincho" w:hAnsiTheme="majorHAnsi"/>
          <w:bCs/>
          <w:sz w:val="20"/>
          <w:szCs w:val="20"/>
        </w:rPr>
        <w:t>1978</w:t>
      </w:r>
      <w:proofErr w:type="gramEnd"/>
      <w:r w:rsidR="00CD667A" w:rsidRPr="00BB4483">
        <w:rPr>
          <w:rFonts w:asciiTheme="majorHAnsi" w:eastAsia="MS Mincho" w:hAnsiTheme="majorHAnsi"/>
          <w:bCs/>
          <w:sz w:val="20"/>
          <w:szCs w:val="20"/>
        </w:rPr>
        <w:t xml:space="preserve"> </w:t>
      </w:r>
      <w:r w:rsidRPr="00BB4483">
        <w:rPr>
          <w:rFonts w:asciiTheme="majorHAnsi" w:eastAsia="MS Mincho" w:hAnsiTheme="majorHAnsi"/>
          <w:bCs/>
          <w:sz w:val="20"/>
          <w:szCs w:val="20"/>
        </w:rPr>
        <w:t xml:space="preserve">to October </w:t>
      </w:r>
      <w:r w:rsidR="00AD0E18" w:rsidRPr="00BB4483">
        <w:rPr>
          <w:rFonts w:asciiTheme="majorHAnsi" w:eastAsia="MS Mincho" w:hAnsiTheme="majorHAnsi"/>
          <w:bCs/>
          <w:sz w:val="20"/>
          <w:szCs w:val="20"/>
        </w:rPr>
        <w:t>28</w:t>
      </w:r>
      <w:r w:rsidRPr="00BB4483">
        <w:rPr>
          <w:rFonts w:asciiTheme="majorHAnsi" w:eastAsia="MS Mincho" w:hAnsiTheme="majorHAnsi"/>
          <w:bCs/>
          <w:sz w:val="20"/>
          <w:szCs w:val="20"/>
        </w:rPr>
        <w:t xml:space="preserve">, </w:t>
      </w:r>
      <w:r w:rsidR="00AD0E18" w:rsidRPr="00BB4483">
        <w:rPr>
          <w:rFonts w:asciiTheme="majorHAnsi" w:eastAsia="MS Mincho" w:hAnsiTheme="majorHAnsi"/>
          <w:bCs/>
          <w:sz w:val="20"/>
          <w:szCs w:val="20"/>
        </w:rPr>
        <w:t>1983. </w:t>
      </w:r>
    </w:p>
    <w:p w14:paraId="7F4675DC" w14:textId="77777777" w:rsidR="00AD0E18" w:rsidRPr="00BB4483" w:rsidRDefault="00AD0E18" w:rsidP="00AD0E1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p>
    <w:p w14:paraId="4D247CA5" w14:textId="23BA76E3" w:rsidR="00AD0E18" w:rsidRPr="00BB4483" w:rsidRDefault="00FA169F" w:rsidP="005D3CD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Theme="majorHAnsi" w:eastAsia="MS Mincho" w:hAnsiTheme="majorHAnsi"/>
          <w:bCs/>
          <w:sz w:val="20"/>
          <w:szCs w:val="20"/>
        </w:rPr>
      </w:pPr>
      <w:r w:rsidRPr="00BB4483">
        <w:rPr>
          <w:rFonts w:asciiTheme="majorHAnsi" w:eastAsia="MS Mincho" w:hAnsiTheme="majorHAnsi"/>
          <w:bCs/>
          <w:sz w:val="20"/>
          <w:szCs w:val="20"/>
        </w:rPr>
        <w:t xml:space="preserve">The </w:t>
      </w:r>
      <w:r w:rsidR="00815F29" w:rsidRPr="00BB4483">
        <w:rPr>
          <w:rFonts w:asciiTheme="majorHAnsi" w:eastAsia="MS Mincho" w:hAnsiTheme="majorHAnsi"/>
          <w:bCs/>
          <w:sz w:val="20"/>
          <w:szCs w:val="20"/>
        </w:rPr>
        <w:t>Argentin</w:t>
      </w:r>
      <w:r w:rsidR="007224A1" w:rsidRPr="00BB4483">
        <w:rPr>
          <w:rFonts w:asciiTheme="majorHAnsi" w:eastAsia="MS Mincho" w:hAnsiTheme="majorHAnsi"/>
          <w:bCs/>
          <w:sz w:val="20"/>
          <w:szCs w:val="20"/>
        </w:rPr>
        <w:t>e</w:t>
      </w:r>
      <w:r w:rsidR="00815F29" w:rsidRPr="00BB4483">
        <w:rPr>
          <w:rFonts w:asciiTheme="majorHAnsi" w:eastAsia="MS Mincho" w:hAnsiTheme="majorHAnsi"/>
          <w:bCs/>
          <w:sz w:val="20"/>
          <w:szCs w:val="20"/>
        </w:rPr>
        <w:t xml:space="preserve"> State</w:t>
      </w:r>
      <w:r w:rsidR="00AD0E18" w:rsidRPr="00BB4483">
        <w:rPr>
          <w:rFonts w:asciiTheme="majorHAnsi" w:eastAsia="MS Mincho" w:hAnsiTheme="majorHAnsi"/>
          <w:bCs/>
          <w:sz w:val="20"/>
          <w:szCs w:val="20"/>
        </w:rPr>
        <w:t xml:space="preserve"> </w:t>
      </w:r>
      <w:r w:rsidR="00D95E18" w:rsidRPr="00BB4483">
        <w:rPr>
          <w:rFonts w:asciiTheme="majorHAnsi" w:eastAsia="MS Mincho" w:hAnsiTheme="majorHAnsi"/>
          <w:bCs/>
          <w:sz w:val="20"/>
          <w:szCs w:val="20"/>
        </w:rPr>
        <w:t xml:space="preserve">hereby undertakes </w:t>
      </w:r>
      <w:r w:rsidRPr="00BB4483">
        <w:rPr>
          <w:rFonts w:asciiTheme="majorHAnsi" w:eastAsia="MS Mincho" w:hAnsiTheme="majorHAnsi"/>
          <w:bCs/>
          <w:sz w:val="20"/>
          <w:szCs w:val="20"/>
        </w:rPr>
        <w:t>to issue</w:t>
      </w:r>
      <w:r w:rsidR="00D95E18" w:rsidRPr="00BB4483">
        <w:rPr>
          <w:rFonts w:asciiTheme="majorHAnsi" w:eastAsia="MS Mincho" w:hAnsiTheme="majorHAnsi"/>
          <w:bCs/>
          <w:sz w:val="20"/>
          <w:szCs w:val="20"/>
        </w:rPr>
        <w:t xml:space="preserve">, within three </w:t>
      </w:r>
      <w:r w:rsidR="00AD0E18" w:rsidRPr="00BB4483">
        <w:rPr>
          <w:rFonts w:asciiTheme="majorHAnsi" w:eastAsia="MS Mincho" w:hAnsiTheme="majorHAnsi"/>
          <w:bCs/>
          <w:sz w:val="20"/>
          <w:szCs w:val="20"/>
        </w:rPr>
        <w:t>(3)</w:t>
      </w:r>
      <w:r w:rsidR="00D95E18" w:rsidRPr="00BB4483">
        <w:rPr>
          <w:rFonts w:asciiTheme="majorHAnsi" w:eastAsia="MS Mincho" w:hAnsiTheme="majorHAnsi"/>
          <w:bCs/>
          <w:sz w:val="20"/>
          <w:szCs w:val="20"/>
        </w:rPr>
        <w:t xml:space="preserve"> months from the date of public</w:t>
      </w:r>
      <w:r w:rsidR="00AA2D23" w:rsidRPr="00BB4483">
        <w:rPr>
          <w:rFonts w:asciiTheme="majorHAnsi" w:eastAsia="MS Mincho" w:hAnsiTheme="majorHAnsi"/>
          <w:bCs/>
          <w:sz w:val="20"/>
          <w:szCs w:val="20"/>
        </w:rPr>
        <w:t>ation</w:t>
      </w:r>
      <w:r w:rsidR="00D95E18" w:rsidRPr="00BB4483">
        <w:rPr>
          <w:rFonts w:asciiTheme="majorHAnsi" w:eastAsia="MS Mincho" w:hAnsiTheme="majorHAnsi"/>
          <w:bCs/>
          <w:sz w:val="20"/>
          <w:szCs w:val="20"/>
        </w:rPr>
        <w:t xml:space="preserve"> in the Official </w:t>
      </w:r>
      <w:r w:rsidR="003276F7">
        <w:rPr>
          <w:rFonts w:asciiTheme="majorHAnsi" w:eastAsia="MS Mincho" w:hAnsiTheme="majorHAnsi"/>
          <w:bCs/>
          <w:sz w:val="20"/>
          <w:szCs w:val="20"/>
        </w:rPr>
        <w:t>Gazette</w:t>
      </w:r>
      <w:r w:rsidR="003276F7" w:rsidRPr="00BB4483">
        <w:rPr>
          <w:rFonts w:asciiTheme="majorHAnsi" w:eastAsia="MS Mincho" w:hAnsiTheme="majorHAnsi"/>
          <w:bCs/>
          <w:sz w:val="20"/>
          <w:szCs w:val="20"/>
        </w:rPr>
        <w:t xml:space="preserve"> </w:t>
      </w:r>
      <w:r w:rsidR="00D95E18" w:rsidRPr="00BB4483">
        <w:rPr>
          <w:rFonts w:asciiTheme="majorHAnsi" w:eastAsia="MS Mincho" w:hAnsiTheme="majorHAnsi"/>
          <w:bCs/>
          <w:sz w:val="20"/>
          <w:szCs w:val="20"/>
        </w:rPr>
        <w:t>of the Argentine Republic (</w:t>
      </w:r>
      <w:proofErr w:type="spellStart"/>
      <w:r w:rsidR="00AD0E18" w:rsidRPr="00BB4483">
        <w:rPr>
          <w:rFonts w:asciiTheme="majorHAnsi" w:eastAsia="MS Mincho" w:hAnsiTheme="majorHAnsi"/>
          <w:bCs/>
          <w:i/>
          <w:sz w:val="20"/>
          <w:szCs w:val="20"/>
        </w:rPr>
        <w:t>Boletín</w:t>
      </w:r>
      <w:proofErr w:type="spellEnd"/>
      <w:r w:rsidR="00AD0E18" w:rsidRPr="00BB4483">
        <w:rPr>
          <w:rFonts w:asciiTheme="majorHAnsi" w:eastAsia="MS Mincho" w:hAnsiTheme="majorHAnsi"/>
          <w:bCs/>
          <w:i/>
          <w:sz w:val="20"/>
          <w:szCs w:val="20"/>
        </w:rPr>
        <w:t xml:space="preserve"> </w:t>
      </w:r>
      <w:proofErr w:type="spellStart"/>
      <w:r w:rsidR="00AD0E18" w:rsidRPr="00BB4483">
        <w:rPr>
          <w:rFonts w:asciiTheme="majorHAnsi" w:eastAsia="MS Mincho" w:hAnsiTheme="majorHAnsi"/>
          <w:bCs/>
          <w:i/>
          <w:sz w:val="20"/>
          <w:szCs w:val="20"/>
        </w:rPr>
        <w:t>Oficial</w:t>
      </w:r>
      <w:proofErr w:type="spellEnd"/>
      <w:r w:rsidR="00AD0E18" w:rsidRPr="00BB4483">
        <w:rPr>
          <w:rFonts w:asciiTheme="majorHAnsi" w:eastAsia="MS Mincho" w:hAnsiTheme="majorHAnsi"/>
          <w:bCs/>
          <w:i/>
          <w:sz w:val="20"/>
          <w:szCs w:val="20"/>
        </w:rPr>
        <w:t xml:space="preserve"> de la República Argentina</w:t>
      </w:r>
      <w:r w:rsidR="00786F3F" w:rsidRPr="00BB4483">
        <w:rPr>
          <w:rFonts w:asciiTheme="majorHAnsi" w:eastAsia="MS Mincho" w:hAnsiTheme="majorHAnsi"/>
          <w:bCs/>
          <w:sz w:val="20"/>
          <w:szCs w:val="20"/>
        </w:rPr>
        <w:t>)</w:t>
      </w:r>
      <w:r w:rsidRPr="00BB4483">
        <w:rPr>
          <w:rFonts w:asciiTheme="majorHAnsi" w:eastAsia="MS Mincho" w:hAnsiTheme="majorHAnsi"/>
          <w:bCs/>
          <w:sz w:val="20"/>
          <w:szCs w:val="20"/>
        </w:rPr>
        <w:t xml:space="preserve"> of</w:t>
      </w:r>
      <w:r w:rsidR="00786F3F" w:rsidRPr="00BB4483">
        <w:rPr>
          <w:rFonts w:asciiTheme="majorHAnsi" w:eastAsia="MS Mincho" w:hAnsiTheme="majorHAnsi"/>
          <w:bCs/>
          <w:sz w:val="20"/>
          <w:szCs w:val="20"/>
        </w:rPr>
        <w:t xml:space="preserve"> the </w:t>
      </w:r>
      <w:r w:rsidR="00B34263">
        <w:rPr>
          <w:rFonts w:asciiTheme="majorHAnsi" w:eastAsia="MS Mincho" w:hAnsiTheme="majorHAnsi"/>
          <w:bCs/>
          <w:sz w:val="20"/>
          <w:szCs w:val="20"/>
        </w:rPr>
        <w:t>Decree of the N</w:t>
      </w:r>
      <w:r w:rsidR="00786F3F" w:rsidRPr="00BB4483">
        <w:rPr>
          <w:rFonts w:asciiTheme="majorHAnsi" w:eastAsia="MS Mincho" w:hAnsiTheme="majorHAnsi"/>
          <w:bCs/>
          <w:sz w:val="20"/>
          <w:szCs w:val="20"/>
        </w:rPr>
        <w:t xml:space="preserve">ational </w:t>
      </w:r>
      <w:r w:rsidR="00B34263">
        <w:rPr>
          <w:rFonts w:asciiTheme="majorHAnsi" w:eastAsia="MS Mincho" w:hAnsiTheme="majorHAnsi"/>
          <w:bCs/>
          <w:sz w:val="20"/>
          <w:szCs w:val="20"/>
        </w:rPr>
        <w:t>E</w:t>
      </w:r>
      <w:r w:rsidR="00786F3F" w:rsidRPr="00BB4483">
        <w:rPr>
          <w:rFonts w:asciiTheme="majorHAnsi" w:eastAsia="MS Mincho" w:hAnsiTheme="majorHAnsi"/>
          <w:bCs/>
          <w:sz w:val="20"/>
          <w:szCs w:val="20"/>
        </w:rPr>
        <w:t xml:space="preserve">xecutive </w:t>
      </w:r>
      <w:r w:rsidR="00B34263">
        <w:rPr>
          <w:rFonts w:asciiTheme="majorHAnsi" w:eastAsia="MS Mincho" w:hAnsiTheme="majorHAnsi"/>
          <w:bCs/>
          <w:sz w:val="20"/>
          <w:szCs w:val="20"/>
        </w:rPr>
        <w:t>B</w:t>
      </w:r>
      <w:r w:rsidR="00786F3F" w:rsidRPr="00BB4483">
        <w:rPr>
          <w:rFonts w:asciiTheme="majorHAnsi" w:eastAsia="MS Mincho" w:hAnsiTheme="majorHAnsi"/>
          <w:bCs/>
          <w:sz w:val="20"/>
          <w:szCs w:val="20"/>
        </w:rPr>
        <w:t>ranch approving th</w:t>
      </w:r>
      <w:r w:rsidR="009E7014">
        <w:rPr>
          <w:rFonts w:asciiTheme="majorHAnsi" w:eastAsia="MS Mincho" w:hAnsiTheme="majorHAnsi"/>
          <w:bCs/>
          <w:sz w:val="20"/>
          <w:szCs w:val="20"/>
        </w:rPr>
        <w:t xml:space="preserve">is </w:t>
      </w:r>
      <w:r w:rsidR="00786F3F" w:rsidRPr="00BB4483">
        <w:rPr>
          <w:rFonts w:asciiTheme="majorHAnsi" w:eastAsia="MS Mincho" w:hAnsiTheme="majorHAnsi"/>
          <w:bCs/>
          <w:sz w:val="20"/>
          <w:szCs w:val="20"/>
        </w:rPr>
        <w:t xml:space="preserve">agreement, the ministerial resolution granting the </w:t>
      </w:r>
      <w:r w:rsidR="00AA2D23" w:rsidRPr="00BB4483">
        <w:rPr>
          <w:rFonts w:asciiTheme="majorHAnsi" w:eastAsia="MS Mincho" w:hAnsiTheme="majorHAnsi"/>
          <w:bCs/>
          <w:sz w:val="20"/>
          <w:szCs w:val="20"/>
        </w:rPr>
        <w:t>monetary</w:t>
      </w:r>
      <w:r w:rsidR="00786F3F" w:rsidRPr="00BB4483">
        <w:rPr>
          <w:rFonts w:asciiTheme="majorHAnsi" w:eastAsia="MS Mincho" w:hAnsiTheme="majorHAnsi"/>
          <w:bCs/>
          <w:sz w:val="20"/>
          <w:szCs w:val="20"/>
        </w:rPr>
        <w:t xml:space="preserve"> benefit established </w:t>
      </w:r>
      <w:r w:rsidR="006C7DE2">
        <w:rPr>
          <w:rFonts w:asciiTheme="majorHAnsi" w:eastAsia="MS Mincho" w:hAnsiTheme="majorHAnsi"/>
          <w:bCs/>
          <w:sz w:val="20"/>
          <w:szCs w:val="20"/>
        </w:rPr>
        <w:t>by</w:t>
      </w:r>
      <w:r w:rsidR="006C7DE2" w:rsidRPr="00BB4483">
        <w:rPr>
          <w:rFonts w:asciiTheme="majorHAnsi" w:eastAsia="MS Mincho" w:hAnsiTheme="majorHAnsi"/>
          <w:bCs/>
          <w:sz w:val="20"/>
          <w:szCs w:val="20"/>
        </w:rPr>
        <w:t xml:space="preserve"> </w:t>
      </w:r>
      <w:r w:rsidR="00CD667A" w:rsidRPr="00BB4483">
        <w:rPr>
          <w:rFonts w:asciiTheme="majorHAnsi" w:eastAsia="MS Mincho" w:hAnsiTheme="majorHAnsi"/>
          <w:bCs/>
          <w:sz w:val="20"/>
          <w:szCs w:val="20"/>
        </w:rPr>
        <w:t>Law</w:t>
      </w:r>
      <w:r w:rsidR="00AD0E18" w:rsidRPr="00BB4483">
        <w:rPr>
          <w:rFonts w:asciiTheme="majorHAnsi" w:eastAsia="MS Mincho" w:hAnsiTheme="majorHAnsi"/>
          <w:bCs/>
          <w:sz w:val="20"/>
          <w:szCs w:val="20"/>
        </w:rPr>
        <w:t xml:space="preserve"> </w:t>
      </w:r>
      <w:r w:rsidR="00AD0E18" w:rsidRPr="00BB4483">
        <w:rPr>
          <w:rFonts w:asciiTheme="majorHAnsi" w:eastAsia="MS Mincho" w:hAnsiTheme="majorHAnsi"/>
          <w:bCs/>
          <w:sz w:val="20"/>
          <w:szCs w:val="20"/>
        </w:rPr>
        <w:lastRenderedPageBreak/>
        <w:t>N</w:t>
      </w:r>
      <w:r w:rsidR="00786F3F" w:rsidRPr="00BB4483">
        <w:rPr>
          <w:rFonts w:asciiTheme="majorHAnsi" w:eastAsia="MS Mincho" w:hAnsiTheme="majorHAnsi"/>
          <w:bCs/>
          <w:sz w:val="20"/>
          <w:szCs w:val="20"/>
        </w:rPr>
        <w:t>o.</w:t>
      </w:r>
      <w:r w:rsidR="00AD0E18" w:rsidRPr="00BB4483">
        <w:rPr>
          <w:rFonts w:asciiTheme="majorHAnsi" w:eastAsia="MS Mincho" w:hAnsiTheme="majorHAnsi"/>
          <w:bCs/>
          <w:sz w:val="20"/>
          <w:szCs w:val="20"/>
        </w:rPr>
        <w:t xml:space="preserve"> 24.043, </w:t>
      </w:r>
      <w:r w:rsidR="00786F3F" w:rsidRPr="00BB4483">
        <w:rPr>
          <w:rFonts w:asciiTheme="majorHAnsi" w:eastAsia="MS Mincho" w:hAnsiTheme="majorHAnsi"/>
          <w:bCs/>
          <w:sz w:val="20"/>
          <w:szCs w:val="20"/>
        </w:rPr>
        <w:t xml:space="preserve">without additional costs or expenses. The amount of </w:t>
      </w:r>
      <w:r w:rsidR="00AA2D23" w:rsidRPr="00BB4483">
        <w:rPr>
          <w:rFonts w:asciiTheme="majorHAnsi" w:eastAsia="MS Mincho" w:hAnsiTheme="majorHAnsi"/>
          <w:bCs/>
          <w:sz w:val="20"/>
          <w:szCs w:val="20"/>
        </w:rPr>
        <w:t>compensat</w:t>
      </w:r>
      <w:r w:rsidR="00786F3F" w:rsidRPr="00BB4483">
        <w:rPr>
          <w:rFonts w:asciiTheme="majorHAnsi" w:eastAsia="MS Mincho" w:hAnsiTheme="majorHAnsi"/>
          <w:bCs/>
          <w:sz w:val="20"/>
          <w:szCs w:val="20"/>
        </w:rPr>
        <w:t xml:space="preserve">ion shall be </w:t>
      </w:r>
      <w:r w:rsidR="00CE25E4">
        <w:rPr>
          <w:rFonts w:asciiTheme="majorHAnsi" w:eastAsia="MS Mincho" w:hAnsiTheme="majorHAnsi"/>
          <w:bCs/>
          <w:sz w:val="20"/>
          <w:szCs w:val="20"/>
        </w:rPr>
        <w:t xml:space="preserve">estimated </w:t>
      </w:r>
      <w:r w:rsidR="00786F3F" w:rsidRPr="00BB4483">
        <w:rPr>
          <w:rFonts w:asciiTheme="majorHAnsi" w:eastAsia="MS Mincho" w:hAnsiTheme="majorHAnsi"/>
          <w:bCs/>
          <w:sz w:val="20"/>
          <w:szCs w:val="20"/>
        </w:rPr>
        <w:t xml:space="preserve">as of the date of issue </w:t>
      </w:r>
      <w:proofErr w:type="gramStart"/>
      <w:r w:rsidR="00786F3F" w:rsidRPr="00BB4483">
        <w:rPr>
          <w:rFonts w:asciiTheme="majorHAnsi" w:eastAsia="MS Mincho" w:hAnsiTheme="majorHAnsi"/>
          <w:bCs/>
          <w:sz w:val="20"/>
          <w:szCs w:val="20"/>
        </w:rPr>
        <w:t xml:space="preserve">of </w:t>
      </w:r>
      <w:r w:rsidR="00D34AD1">
        <w:rPr>
          <w:rFonts w:asciiTheme="majorHAnsi" w:eastAsia="MS Mincho" w:hAnsiTheme="majorHAnsi"/>
          <w:bCs/>
          <w:sz w:val="20"/>
          <w:szCs w:val="20"/>
        </w:rPr>
        <w:t xml:space="preserve"> the</w:t>
      </w:r>
      <w:proofErr w:type="gramEnd"/>
      <w:r w:rsidR="00D34AD1">
        <w:rPr>
          <w:rFonts w:asciiTheme="majorHAnsi" w:eastAsia="MS Mincho" w:hAnsiTheme="majorHAnsi"/>
          <w:bCs/>
          <w:sz w:val="20"/>
          <w:szCs w:val="20"/>
        </w:rPr>
        <w:t xml:space="preserve"> </w:t>
      </w:r>
      <w:r w:rsidR="00781AAF">
        <w:rPr>
          <w:rFonts w:asciiTheme="majorHAnsi" w:eastAsia="MS Mincho" w:hAnsiTheme="majorHAnsi"/>
          <w:bCs/>
          <w:sz w:val="20"/>
          <w:szCs w:val="20"/>
        </w:rPr>
        <w:t xml:space="preserve">aforementioned </w:t>
      </w:r>
      <w:r w:rsidR="00786F3F" w:rsidRPr="00BB4483">
        <w:rPr>
          <w:rFonts w:asciiTheme="majorHAnsi" w:eastAsia="MS Mincho" w:hAnsiTheme="majorHAnsi"/>
          <w:bCs/>
          <w:sz w:val="20"/>
          <w:szCs w:val="20"/>
        </w:rPr>
        <w:t>ministerial resolution.</w:t>
      </w:r>
    </w:p>
    <w:p w14:paraId="0BCEAC5F" w14:textId="77777777" w:rsidR="00AD0E18" w:rsidRPr="00BB4483" w:rsidRDefault="00AD0E18" w:rsidP="00AD0E1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p>
    <w:p w14:paraId="12B7779B" w14:textId="6D0321AC" w:rsidR="00AD0E18" w:rsidRPr="00BB4483" w:rsidRDefault="00786F3F" w:rsidP="005D3CD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Theme="majorHAnsi" w:eastAsia="MS Mincho" w:hAnsiTheme="majorHAnsi"/>
          <w:bCs/>
          <w:sz w:val="20"/>
          <w:szCs w:val="20"/>
        </w:rPr>
      </w:pPr>
      <w:r w:rsidRPr="00BB4483">
        <w:rPr>
          <w:rFonts w:asciiTheme="majorHAnsi" w:eastAsia="MS Mincho" w:hAnsiTheme="majorHAnsi"/>
          <w:bCs/>
          <w:sz w:val="20"/>
          <w:szCs w:val="20"/>
        </w:rPr>
        <w:t>The</w:t>
      </w:r>
      <w:r w:rsidR="00AD0E18" w:rsidRPr="00BB4483">
        <w:rPr>
          <w:rFonts w:asciiTheme="majorHAnsi" w:eastAsia="MS Mincho" w:hAnsiTheme="majorHAnsi"/>
          <w:bCs/>
          <w:sz w:val="20"/>
          <w:szCs w:val="20"/>
        </w:rPr>
        <w:t xml:space="preserve"> </w:t>
      </w:r>
      <w:r w:rsidR="00815F29" w:rsidRPr="00BB4483">
        <w:rPr>
          <w:rFonts w:asciiTheme="majorHAnsi" w:eastAsia="MS Mincho" w:hAnsiTheme="majorHAnsi"/>
          <w:bCs/>
          <w:sz w:val="20"/>
          <w:szCs w:val="20"/>
        </w:rPr>
        <w:t>State</w:t>
      </w:r>
      <w:r w:rsidR="00AD0E18" w:rsidRPr="00BB4483">
        <w:rPr>
          <w:rFonts w:asciiTheme="majorHAnsi" w:eastAsia="MS Mincho" w:hAnsiTheme="majorHAnsi"/>
          <w:bCs/>
          <w:sz w:val="20"/>
          <w:szCs w:val="20"/>
        </w:rPr>
        <w:t xml:space="preserve"> </w:t>
      </w:r>
      <w:r w:rsidRPr="00BB4483">
        <w:rPr>
          <w:rFonts w:asciiTheme="majorHAnsi" w:eastAsia="MS Mincho" w:hAnsiTheme="majorHAnsi"/>
          <w:bCs/>
          <w:sz w:val="20"/>
          <w:szCs w:val="20"/>
        </w:rPr>
        <w:t xml:space="preserve">hereby undertakes to </w:t>
      </w:r>
      <w:r w:rsidR="00590F82">
        <w:rPr>
          <w:rFonts w:asciiTheme="majorHAnsi" w:eastAsia="MS Mincho" w:hAnsiTheme="majorHAnsi"/>
          <w:bCs/>
          <w:sz w:val="20"/>
          <w:szCs w:val="20"/>
        </w:rPr>
        <w:t xml:space="preserve">comply </w:t>
      </w:r>
      <w:r w:rsidR="002B3180">
        <w:rPr>
          <w:rFonts w:asciiTheme="majorHAnsi" w:eastAsia="MS Mincho" w:hAnsiTheme="majorHAnsi"/>
          <w:bCs/>
          <w:sz w:val="20"/>
          <w:szCs w:val="20"/>
        </w:rPr>
        <w:t xml:space="preserve">with </w:t>
      </w:r>
      <w:r w:rsidRPr="00BB4483">
        <w:rPr>
          <w:rFonts w:asciiTheme="majorHAnsi" w:eastAsia="MS Mincho" w:hAnsiTheme="majorHAnsi"/>
          <w:bCs/>
          <w:sz w:val="20"/>
          <w:szCs w:val="20"/>
        </w:rPr>
        <w:t xml:space="preserve">the </w:t>
      </w:r>
      <w:r w:rsidR="002B3180">
        <w:rPr>
          <w:rFonts w:asciiTheme="majorHAnsi" w:eastAsia="MS Mincho" w:hAnsiTheme="majorHAnsi"/>
          <w:bCs/>
          <w:sz w:val="20"/>
          <w:szCs w:val="20"/>
        </w:rPr>
        <w:t xml:space="preserve">term </w:t>
      </w:r>
      <w:r w:rsidR="00A077DF">
        <w:rPr>
          <w:rFonts w:asciiTheme="majorHAnsi" w:eastAsia="MS Mincho" w:hAnsiTheme="majorHAnsi"/>
          <w:bCs/>
          <w:sz w:val="20"/>
          <w:szCs w:val="20"/>
        </w:rPr>
        <w:t>set forth</w:t>
      </w:r>
      <w:r w:rsidRPr="00BB4483">
        <w:rPr>
          <w:rFonts w:asciiTheme="majorHAnsi" w:eastAsia="MS Mincho" w:hAnsiTheme="majorHAnsi"/>
          <w:bCs/>
          <w:sz w:val="20"/>
          <w:szCs w:val="20"/>
        </w:rPr>
        <w:t xml:space="preserve"> in </w:t>
      </w:r>
      <w:r w:rsidR="00CD667A" w:rsidRPr="00BB4483">
        <w:rPr>
          <w:rFonts w:asciiTheme="majorHAnsi" w:eastAsia="MS Mincho" w:hAnsiTheme="majorHAnsi"/>
          <w:bCs/>
          <w:sz w:val="20"/>
          <w:szCs w:val="20"/>
        </w:rPr>
        <w:t>Article</w:t>
      </w:r>
      <w:r w:rsidR="00AD0E18" w:rsidRPr="00BB4483">
        <w:rPr>
          <w:rFonts w:asciiTheme="majorHAnsi" w:eastAsia="MS Mincho" w:hAnsiTheme="majorHAnsi"/>
          <w:bCs/>
          <w:sz w:val="20"/>
          <w:szCs w:val="20"/>
        </w:rPr>
        <w:t xml:space="preserve"> 30 </w:t>
      </w:r>
      <w:r w:rsidRPr="00BB4483">
        <w:rPr>
          <w:rFonts w:asciiTheme="majorHAnsi" w:eastAsia="MS Mincho" w:hAnsiTheme="majorHAnsi"/>
          <w:bCs/>
          <w:sz w:val="20"/>
          <w:szCs w:val="20"/>
        </w:rPr>
        <w:t>of the r</w:t>
      </w:r>
      <w:r w:rsidR="00DF52B3">
        <w:rPr>
          <w:rFonts w:asciiTheme="majorHAnsi" w:eastAsia="MS Mincho" w:hAnsiTheme="majorHAnsi"/>
          <w:bCs/>
          <w:sz w:val="20"/>
          <w:szCs w:val="20"/>
        </w:rPr>
        <w:t>ule</w:t>
      </w:r>
      <w:r w:rsidRPr="00BB4483">
        <w:rPr>
          <w:rFonts w:asciiTheme="majorHAnsi" w:eastAsia="MS Mincho" w:hAnsiTheme="majorHAnsi"/>
          <w:bCs/>
          <w:sz w:val="20"/>
          <w:szCs w:val="20"/>
        </w:rPr>
        <w:t xml:space="preserve">s </w:t>
      </w:r>
      <w:r w:rsidR="000C084C">
        <w:rPr>
          <w:rFonts w:asciiTheme="majorHAnsi" w:eastAsia="MS Mincho" w:hAnsiTheme="majorHAnsi"/>
          <w:bCs/>
          <w:sz w:val="20"/>
          <w:szCs w:val="20"/>
        </w:rPr>
        <w:t xml:space="preserve">of Chapter V of </w:t>
      </w:r>
      <w:r w:rsidR="00CD667A" w:rsidRPr="00BB4483">
        <w:rPr>
          <w:rFonts w:asciiTheme="majorHAnsi" w:eastAsia="MS Mincho" w:hAnsiTheme="majorHAnsi"/>
          <w:bCs/>
          <w:sz w:val="20"/>
          <w:szCs w:val="20"/>
        </w:rPr>
        <w:t>Law</w:t>
      </w:r>
      <w:r w:rsidR="00AD0E18" w:rsidRPr="00BB4483">
        <w:rPr>
          <w:rFonts w:asciiTheme="majorHAnsi" w:eastAsia="MS Mincho" w:hAnsiTheme="majorHAnsi"/>
          <w:bCs/>
          <w:sz w:val="20"/>
          <w:szCs w:val="20"/>
        </w:rPr>
        <w:t xml:space="preserve"> N</w:t>
      </w:r>
      <w:r w:rsidRPr="00BB4483">
        <w:rPr>
          <w:rFonts w:asciiTheme="majorHAnsi" w:eastAsia="MS Mincho" w:hAnsiTheme="majorHAnsi"/>
          <w:bCs/>
          <w:sz w:val="20"/>
          <w:szCs w:val="20"/>
        </w:rPr>
        <w:t>o.</w:t>
      </w:r>
      <w:r w:rsidR="00AD0E18" w:rsidRPr="00BB4483">
        <w:rPr>
          <w:rFonts w:asciiTheme="majorHAnsi" w:eastAsia="MS Mincho" w:hAnsiTheme="majorHAnsi"/>
          <w:bCs/>
          <w:sz w:val="20"/>
          <w:szCs w:val="20"/>
        </w:rPr>
        <w:t xml:space="preserve"> 25.344</w:t>
      </w:r>
      <w:r w:rsidR="00AA2D23" w:rsidRPr="00BB4483">
        <w:rPr>
          <w:rFonts w:asciiTheme="majorHAnsi" w:eastAsia="MS Mincho" w:hAnsiTheme="majorHAnsi"/>
          <w:bCs/>
          <w:sz w:val="20"/>
          <w:szCs w:val="20"/>
        </w:rPr>
        <w:t xml:space="preserve">, </w:t>
      </w:r>
      <w:r w:rsidR="000C084C">
        <w:rPr>
          <w:rFonts w:asciiTheme="majorHAnsi" w:eastAsia="MS Mincho" w:hAnsiTheme="majorHAnsi"/>
          <w:bCs/>
          <w:sz w:val="20"/>
          <w:szCs w:val="20"/>
        </w:rPr>
        <w:t xml:space="preserve">as set forth in </w:t>
      </w:r>
      <w:r w:rsidR="005E4E31">
        <w:rPr>
          <w:rFonts w:asciiTheme="majorHAnsi" w:eastAsia="MS Mincho" w:hAnsiTheme="majorHAnsi"/>
          <w:bCs/>
          <w:sz w:val="20"/>
          <w:szCs w:val="20"/>
        </w:rPr>
        <w:t xml:space="preserve">the </w:t>
      </w:r>
      <w:r w:rsidRPr="00BB4483">
        <w:rPr>
          <w:rFonts w:asciiTheme="majorHAnsi" w:eastAsia="MS Mincho" w:hAnsiTheme="majorHAnsi"/>
          <w:bCs/>
          <w:sz w:val="20"/>
          <w:szCs w:val="20"/>
        </w:rPr>
        <w:t xml:space="preserve">Executive Decree No. </w:t>
      </w:r>
      <w:r w:rsidR="00AD0E18" w:rsidRPr="00BB4483">
        <w:rPr>
          <w:rFonts w:asciiTheme="majorHAnsi" w:eastAsia="MS Mincho" w:hAnsiTheme="majorHAnsi"/>
          <w:bCs/>
          <w:sz w:val="20"/>
          <w:szCs w:val="20"/>
        </w:rPr>
        <w:t>1116/2000.</w:t>
      </w:r>
    </w:p>
    <w:p w14:paraId="2374268A" w14:textId="77777777" w:rsidR="00AD0E18" w:rsidRPr="00BB4483" w:rsidRDefault="00AD0E18" w:rsidP="00AD0E18">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rPr>
      </w:pPr>
    </w:p>
    <w:p w14:paraId="39F73C92" w14:textId="0561A2F1" w:rsidR="00AD0E18" w:rsidRPr="00BB4483" w:rsidRDefault="005E4E31" w:rsidP="005D3CD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ind w:left="990" w:right="720" w:firstLine="0"/>
        <w:jc w:val="both"/>
        <w:rPr>
          <w:rFonts w:asciiTheme="majorHAnsi" w:eastAsia="MS Mincho" w:hAnsiTheme="majorHAnsi"/>
          <w:bCs/>
          <w:sz w:val="20"/>
          <w:szCs w:val="20"/>
        </w:rPr>
      </w:pPr>
      <w:r>
        <w:rPr>
          <w:rFonts w:asciiTheme="majorHAnsi" w:eastAsia="MS Mincho" w:hAnsiTheme="majorHAnsi"/>
          <w:bCs/>
          <w:sz w:val="20"/>
          <w:szCs w:val="20"/>
        </w:rPr>
        <w:t xml:space="preserve">Upon payment of the </w:t>
      </w:r>
      <w:r w:rsidR="00AA2D23" w:rsidRPr="00BB4483">
        <w:rPr>
          <w:rFonts w:asciiTheme="majorHAnsi" w:eastAsia="MS Mincho" w:hAnsiTheme="majorHAnsi"/>
          <w:bCs/>
          <w:sz w:val="20"/>
          <w:szCs w:val="20"/>
        </w:rPr>
        <w:t>compensat</w:t>
      </w:r>
      <w:r w:rsidR="00786F3F" w:rsidRPr="00BB4483">
        <w:rPr>
          <w:rFonts w:asciiTheme="majorHAnsi" w:eastAsia="MS Mincho" w:hAnsiTheme="majorHAnsi"/>
          <w:bCs/>
          <w:sz w:val="20"/>
          <w:szCs w:val="20"/>
        </w:rPr>
        <w:t>ion established in s</w:t>
      </w:r>
      <w:r w:rsidR="00953491">
        <w:rPr>
          <w:rFonts w:asciiTheme="majorHAnsi" w:eastAsia="MS Mincho" w:hAnsiTheme="majorHAnsi"/>
          <w:bCs/>
          <w:sz w:val="20"/>
          <w:szCs w:val="20"/>
        </w:rPr>
        <w:t xml:space="preserve">ection </w:t>
      </w:r>
      <w:r w:rsidR="00AD0E18" w:rsidRPr="00BB4483">
        <w:rPr>
          <w:rFonts w:asciiTheme="majorHAnsi" w:eastAsia="MS Mincho" w:hAnsiTheme="majorHAnsi"/>
          <w:bCs/>
          <w:sz w:val="20"/>
          <w:szCs w:val="20"/>
        </w:rPr>
        <w:t xml:space="preserve">II.1 </w:t>
      </w:r>
      <w:r w:rsidR="00786F3F" w:rsidRPr="00BB4483">
        <w:rPr>
          <w:rFonts w:asciiTheme="majorHAnsi" w:eastAsia="MS Mincho" w:hAnsiTheme="majorHAnsi"/>
          <w:bCs/>
          <w:sz w:val="20"/>
          <w:szCs w:val="20"/>
        </w:rPr>
        <w:t>of th</w:t>
      </w:r>
      <w:r w:rsidR="007D0908">
        <w:rPr>
          <w:rFonts w:asciiTheme="majorHAnsi" w:eastAsia="MS Mincho" w:hAnsiTheme="majorHAnsi"/>
          <w:bCs/>
          <w:sz w:val="20"/>
          <w:szCs w:val="20"/>
        </w:rPr>
        <w:t>is</w:t>
      </w:r>
      <w:r w:rsidR="00786F3F" w:rsidRPr="00BB4483">
        <w:rPr>
          <w:rFonts w:asciiTheme="majorHAnsi" w:eastAsia="MS Mincho" w:hAnsiTheme="majorHAnsi"/>
          <w:bCs/>
          <w:sz w:val="20"/>
          <w:szCs w:val="20"/>
        </w:rPr>
        <w:t xml:space="preserve"> agreement</w:t>
      </w:r>
      <w:r w:rsidR="00AD0E18" w:rsidRPr="00BB4483">
        <w:rPr>
          <w:rFonts w:asciiTheme="majorHAnsi" w:eastAsia="MS Mincho" w:hAnsiTheme="majorHAnsi"/>
          <w:bCs/>
          <w:sz w:val="20"/>
          <w:szCs w:val="20"/>
        </w:rPr>
        <w:t xml:space="preserve">, </w:t>
      </w:r>
      <w:r w:rsidR="00815F29" w:rsidRPr="00BB4483">
        <w:rPr>
          <w:rFonts w:asciiTheme="majorHAnsi" w:eastAsia="MS Mincho" w:hAnsiTheme="majorHAnsi"/>
          <w:bCs/>
          <w:sz w:val="20"/>
          <w:szCs w:val="20"/>
        </w:rPr>
        <w:t>the petitioner</w:t>
      </w:r>
      <w:r w:rsidR="007D0908">
        <w:rPr>
          <w:rFonts w:asciiTheme="majorHAnsi" w:eastAsia="MS Mincho" w:hAnsiTheme="majorHAnsi"/>
          <w:bCs/>
          <w:sz w:val="20"/>
          <w:szCs w:val="20"/>
        </w:rPr>
        <w:t xml:space="preserve">, </w:t>
      </w:r>
      <w:r w:rsidR="00786F3F" w:rsidRPr="00BB4483">
        <w:rPr>
          <w:rFonts w:asciiTheme="majorHAnsi" w:eastAsia="MS Mincho" w:hAnsiTheme="majorHAnsi"/>
          <w:bCs/>
          <w:sz w:val="20"/>
          <w:szCs w:val="20"/>
        </w:rPr>
        <w:t xml:space="preserve">definitively and irrevocably </w:t>
      </w:r>
      <w:r w:rsidR="007D0908">
        <w:rPr>
          <w:rFonts w:asciiTheme="majorHAnsi" w:eastAsia="MS Mincho" w:hAnsiTheme="majorHAnsi"/>
          <w:bCs/>
          <w:sz w:val="20"/>
          <w:szCs w:val="20"/>
        </w:rPr>
        <w:t>waives the</w:t>
      </w:r>
      <w:r w:rsidR="007D0908" w:rsidRPr="00BB4483">
        <w:rPr>
          <w:rFonts w:asciiTheme="majorHAnsi" w:eastAsia="MS Mincho" w:hAnsiTheme="majorHAnsi"/>
          <w:bCs/>
          <w:sz w:val="20"/>
          <w:szCs w:val="20"/>
        </w:rPr>
        <w:t xml:space="preserve"> </w:t>
      </w:r>
      <w:r w:rsidR="00786F3F" w:rsidRPr="00BB4483">
        <w:rPr>
          <w:rFonts w:asciiTheme="majorHAnsi" w:eastAsia="MS Mincho" w:hAnsiTheme="majorHAnsi"/>
          <w:bCs/>
          <w:sz w:val="20"/>
          <w:szCs w:val="20"/>
        </w:rPr>
        <w:t xml:space="preserve">right to </w:t>
      </w:r>
      <w:r w:rsidR="007D0908">
        <w:rPr>
          <w:rFonts w:asciiTheme="majorHAnsi" w:eastAsia="MS Mincho" w:hAnsiTheme="majorHAnsi"/>
          <w:bCs/>
          <w:sz w:val="20"/>
          <w:szCs w:val="20"/>
        </w:rPr>
        <w:t xml:space="preserve">initiate </w:t>
      </w:r>
      <w:r w:rsidR="00786F3F" w:rsidRPr="00BB4483">
        <w:rPr>
          <w:rFonts w:asciiTheme="majorHAnsi" w:eastAsia="MS Mincho" w:hAnsiTheme="majorHAnsi"/>
          <w:bCs/>
          <w:sz w:val="20"/>
          <w:szCs w:val="20"/>
        </w:rPr>
        <w:t xml:space="preserve">any other claim against the </w:t>
      </w:r>
      <w:r w:rsidR="00815F29" w:rsidRPr="00BB4483">
        <w:rPr>
          <w:rFonts w:asciiTheme="majorHAnsi" w:eastAsia="MS Mincho" w:hAnsiTheme="majorHAnsi"/>
          <w:bCs/>
          <w:sz w:val="20"/>
          <w:szCs w:val="20"/>
        </w:rPr>
        <w:t>State</w:t>
      </w:r>
      <w:r w:rsidR="00AD0E18" w:rsidRPr="00BB4483">
        <w:rPr>
          <w:rFonts w:asciiTheme="majorHAnsi" w:eastAsia="MS Mincho" w:hAnsiTheme="majorHAnsi"/>
          <w:bCs/>
          <w:sz w:val="20"/>
          <w:szCs w:val="20"/>
        </w:rPr>
        <w:t xml:space="preserve"> </w:t>
      </w:r>
      <w:r w:rsidR="00FA169F" w:rsidRPr="00BB4483">
        <w:rPr>
          <w:rFonts w:asciiTheme="majorHAnsi" w:eastAsia="MS Mincho" w:hAnsiTheme="majorHAnsi"/>
          <w:bCs/>
          <w:sz w:val="20"/>
          <w:szCs w:val="20"/>
        </w:rPr>
        <w:t xml:space="preserve">for monetary </w:t>
      </w:r>
      <w:r w:rsidR="004D0389">
        <w:rPr>
          <w:rFonts w:asciiTheme="majorHAnsi" w:eastAsia="MS Mincho" w:hAnsiTheme="majorHAnsi"/>
          <w:bCs/>
          <w:sz w:val="20"/>
          <w:szCs w:val="20"/>
        </w:rPr>
        <w:t>compensation</w:t>
      </w:r>
      <w:r w:rsidR="004D0389" w:rsidRPr="00BB4483">
        <w:rPr>
          <w:rFonts w:asciiTheme="majorHAnsi" w:eastAsia="MS Mincho" w:hAnsiTheme="majorHAnsi"/>
          <w:bCs/>
          <w:sz w:val="20"/>
          <w:szCs w:val="20"/>
        </w:rPr>
        <w:t xml:space="preserve"> </w:t>
      </w:r>
      <w:r w:rsidR="00786F3F" w:rsidRPr="00BB4483">
        <w:rPr>
          <w:rFonts w:asciiTheme="majorHAnsi" w:eastAsia="MS Mincho" w:hAnsiTheme="majorHAnsi"/>
          <w:bCs/>
          <w:sz w:val="20"/>
          <w:szCs w:val="20"/>
        </w:rPr>
        <w:t xml:space="preserve">in connection </w:t>
      </w:r>
      <w:r w:rsidR="00FA005E">
        <w:rPr>
          <w:rFonts w:asciiTheme="majorHAnsi" w:eastAsia="MS Mincho" w:hAnsiTheme="majorHAnsi"/>
          <w:bCs/>
          <w:sz w:val="20"/>
          <w:szCs w:val="20"/>
        </w:rPr>
        <w:t xml:space="preserve">to </w:t>
      </w:r>
      <w:r w:rsidR="00786F3F" w:rsidRPr="00BB4483">
        <w:rPr>
          <w:rFonts w:asciiTheme="majorHAnsi" w:eastAsia="MS Mincho" w:hAnsiTheme="majorHAnsi"/>
          <w:bCs/>
          <w:sz w:val="20"/>
          <w:szCs w:val="20"/>
        </w:rPr>
        <w:t xml:space="preserve">the </w:t>
      </w:r>
      <w:r w:rsidR="00FA005E">
        <w:rPr>
          <w:rFonts w:asciiTheme="majorHAnsi" w:eastAsia="MS Mincho" w:hAnsiTheme="majorHAnsi"/>
          <w:bCs/>
          <w:sz w:val="20"/>
          <w:szCs w:val="20"/>
        </w:rPr>
        <w:t xml:space="preserve">facts </w:t>
      </w:r>
      <w:r w:rsidR="00786F3F" w:rsidRPr="00BB4483">
        <w:rPr>
          <w:rFonts w:asciiTheme="majorHAnsi" w:eastAsia="MS Mincho" w:hAnsiTheme="majorHAnsi"/>
          <w:bCs/>
          <w:sz w:val="20"/>
          <w:szCs w:val="20"/>
        </w:rPr>
        <w:t>that gave rise to the instant case.</w:t>
      </w:r>
    </w:p>
    <w:p w14:paraId="5CDB8EF8" w14:textId="77777777" w:rsidR="00AD0E18" w:rsidRPr="00BB4483" w:rsidRDefault="00AD0E18" w:rsidP="00AD0E1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BB4483">
        <w:rPr>
          <w:rFonts w:asciiTheme="majorHAnsi" w:eastAsia="MS Mincho" w:hAnsiTheme="majorHAnsi"/>
          <w:bCs/>
          <w:sz w:val="20"/>
          <w:szCs w:val="20"/>
        </w:rPr>
        <w:t> </w:t>
      </w:r>
    </w:p>
    <w:p w14:paraId="6E08A971" w14:textId="77777777" w:rsidR="00AD0E18" w:rsidRPr="00BB4483" w:rsidRDefault="00AD0E18" w:rsidP="005D3CD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701" w:right="720" w:hanging="283"/>
        <w:jc w:val="both"/>
        <w:rPr>
          <w:rFonts w:asciiTheme="majorHAnsi" w:eastAsia="MS Mincho" w:hAnsiTheme="majorHAnsi"/>
          <w:b/>
          <w:sz w:val="20"/>
          <w:szCs w:val="20"/>
        </w:rPr>
      </w:pPr>
      <w:r w:rsidRPr="00BB4483">
        <w:rPr>
          <w:rFonts w:asciiTheme="majorHAnsi" w:eastAsia="MS Mincho" w:hAnsiTheme="majorHAnsi"/>
          <w:b/>
          <w:sz w:val="20"/>
          <w:szCs w:val="20"/>
        </w:rPr>
        <w:t>An</w:t>
      </w:r>
      <w:r w:rsidR="00464D48" w:rsidRPr="00BB4483">
        <w:rPr>
          <w:rFonts w:asciiTheme="majorHAnsi" w:eastAsia="MS Mincho" w:hAnsiTheme="majorHAnsi"/>
          <w:b/>
          <w:sz w:val="20"/>
          <w:szCs w:val="20"/>
        </w:rPr>
        <w:t>nex</w:t>
      </w:r>
    </w:p>
    <w:p w14:paraId="5D593CB9" w14:textId="67F0C653" w:rsidR="00AD0E18" w:rsidRPr="00BB4483" w:rsidRDefault="00786F3F" w:rsidP="00AD0E18">
      <w:pPr>
        <w:pBdr>
          <w:top w:val="none" w:sz="0" w:space="0" w:color="auto"/>
          <w:left w:val="none" w:sz="0" w:space="0" w:color="auto"/>
          <w:bottom w:val="none" w:sz="0" w:space="0" w:color="auto"/>
          <w:right w:val="none" w:sz="0" w:space="0" w:color="auto"/>
          <w:between w:val="none" w:sz="0" w:space="0" w:color="auto"/>
          <w:bar w:val="none" w:sz="0" w:color="auto"/>
        </w:pBdr>
        <w:spacing w:after="200"/>
        <w:ind w:left="993" w:right="720"/>
        <w:jc w:val="both"/>
        <w:rPr>
          <w:rFonts w:asciiTheme="majorHAnsi" w:eastAsia="MS Mincho" w:hAnsiTheme="majorHAnsi"/>
          <w:bCs/>
          <w:sz w:val="20"/>
          <w:szCs w:val="20"/>
        </w:rPr>
      </w:pPr>
      <w:r w:rsidRPr="00BB4483">
        <w:rPr>
          <w:rFonts w:asciiTheme="majorHAnsi" w:eastAsia="MS Mincho" w:hAnsiTheme="majorHAnsi"/>
          <w:bCs/>
          <w:sz w:val="20"/>
          <w:szCs w:val="20"/>
        </w:rPr>
        <w:t>At the request of the</w:t>
      </w:r>
      <w:r w:rsidR="00F7506E" w:rsidRPr="00BB4483">
        <w:rPr>
          <w:rFonts w:asciiTheme="majorHAnsi" w:eastAsia="MS Mincho" w:hAnsiTheme="majorHAnsi"/>
          <w:bCs/>
          <w:sz w:val="20"/>
          <w:szCs w:val="20"/>
        </w:rPr>
        <w:t xml:space="preserve"> victim</w:t>
      </w:r>
      <w:r w:rsidR="00AD0E18" w:rsidRPr="00BB4483">
        <w:rPr>
          <w:rFonts w:asciiTheme="majorHAnsi" w:eastAsia="MS Mincho" w:hAnsiTheme="majorHAnsi"/>
          <w:bCs/>
          <w:sz w:val="20"/>
          <w:szCs w:val="20"/>
        </w:rPr>
        <w:t xml:space="preserve">, </w:t>
      </w:r>
      <w:r w:rsidRPr="00BB4483">
        <w:rPr>
          <w:rFonts w:asciiTheme="majorHAnsi" w:eastAsia="MS Mincho" w:hAnsiTheme="majorHAnsi"/>
          <w:bCs/>
          <w:sz w:val="20"/>
          <w:szCs w:val="20"/>
        </w:rPr>
        <w:t xml:space="preserve">annexed hereto </w:t>
      </w:r>
      <w:r w:rsidR="006E2DB6">
        <w:rPr>
          <w:rFonts w:asciiTheme="majorHAnsi" w:eastAsia="MS Mincho" w:hAnsiTheme="majorHAnsi"/>
          <w:bCs/>
          <w:sz w:val="20"/>
          <w:szCs w:val="20"/>
        </w:rPr>
        <w:t xml:space="preserve">is a </w:t>
      </w:r>
      <w:r w:rsidR="00CF397F">
        <w:rPr>
          <w:rFonts w:asciiTheme="majorHAnsi" w:eastAsia="MS Mincho" w:hAnsiTheme="majorHAnsi"/>
          <w:bCs/>
          <w:sz w:val="20"/>
          <w:szCs w:val="20"/>
        </w:rPr>
        <w:t xml:space="preserve">closing personal </w:t>
      </w:r>
      <w:r w:rsidR="006C3F89">
        <w:rPr>
          <w:rFonts w:asciiTheme="majorHAnsi" w:eastAsia="MS Mincho" w:hAnsiTheme="majorHAnsi"/>
          <w:bCs/>
          <w:sz w:val="20"/>
          <w:szCs w:val="20"/>
        </w:rPr>
        <w:t>statement</w:t>
      </w:r>
      <w:r w:rsidR="00CF397F">
        <w:rPr>
          <w:rFonts w:asciiTheme="majorHAnsi" w:eastAsia="MS Mincho" w:hAnsiTheme="majorHAnsi"/>
          <w:bCs/>
          <w:sz w:val="20"/>
          <w:szCs w:val="20"/>
        </w:rPr>
        <w:t xml:space="preserve"> </w:t>
      </w:r>
      <w:r w:rsidR="006C3F89">
        <w:rPr>
          <w:rFonts w:asciiTheme="majorHAnsi" w:eastAsia="MS Mincho" w:hAnsiTheme="majorHAnsi"/>
          <w:bCs/>
          <w:sz w:val="20"/>
          <w:szCs w:val="20"/>
        </w:rPr>
        <w:t>written by the victim</w:t>
      </w:r>
      <w:r w:rsidRPr="00BB4483">
        <w:rPr>
          <w:rFonts w:asciiTheme="majorHAnsi" w:eastAsia="MS Mincho" w:hAnsiTheme="majorHAnsi"/>
          <w:bCs/>
          <w:sz w:val="20"/>
          <w:szCs w:val="20"/>
        </w:rPr>
        <w:t xml:space="preserve">, which shall be read </w:t>
      </w:r>
      <w:r w:rsidR="00272C8A">
        <w:rPr>
          <w:rFonts w:asciiTheme="majorHAnsi" w:eastAsia="MS Mincho" w:hAnsiTheme="majorHAnsi"/>
          <w:bCs/>
          <w:sz w:val="20"/>
          <w:szCs w:val="20"/>
        </w:rPr>
        <w:t xml:space="preserve">at the </w:t>
      </w:r>
      <w:proofErr w:type="gramStart"/>
      <w:r w:rsidR="00272C8A">
        <w:rPr>
          <w:rFonts w:asciiTheme="majorHAnsi" w:eastAsia="MS Mincho" w:hAnsiTheme="majorHAnsi"/>
          <w:bCs/>
          <w:sz w:val="20"/>
          <w:szCs w:val="20"/>
        </w:rPr>
        <w:t xml:space="preserve">singing </w:t>
      </w:r>
      <w:r w:rsidR="00A400DA">
        <w:rPr>
          <w:rFonts w:asciiTheme="majorHAnsi" w:eastAsia="MS Mincho" w:hAnsiTheme="majorHAnsi"/>
          <w:bCs/>
          <w:sz w:val="20"/>
          <w:szCs w:val="20"/>
        </w:rPr>
        <w:t xml:space="preserve"> of</w:t>
      </w:r>
      <w:proofErr w:type="gramEnd"/>
      <w:r w:rsidR="00A400DA">
        <w:rPr>
          <w:rFonts w:asciiTheme="majorHAnsi" w:eastAsia="MS Mincho" w:hAnsiTheme="majorHAnsi"/>
          <w:bCs/>
          <w:sz w:val="20"/>
          <w:szCs w:val="20"/>
        </w:rPr>
        <w:t xml:space="preserve"> this </w:t>
      </w:r>
      <w:r w:rsidRPr="00BB4483">
        <w:rPr>
          <w:rFonts w:asciiTheme="majorHAnsi" w:eastAsia="MS Mincho" w:hAnsiTheme="majorHAnsi"/>
          <w:bCs/>
          <w:sz w:val="20"/>
          <w:szCs w:val="20"/>
        </w:rPr>
        <w:t xml:space="preserve">agreement as a </w:t>
      </w:r>
      <w:r w:rsidR="00FA169F" w:rsidRPr="00BB4483">
        <w:rPr>
          <w:rFonts w:asciiTheme="majorHAnsi" w:eastAsia="MS Mincho" w:hAnsiTheme="majorHAnsi"/>
          <w:bCs/>
          <w:sz w:val="20"/>
          <w:szCs w:val="20"/>
        </w:rPr>
        <w:t xml:space="preserve">measure of </w:t>
      </w:r>
      <w:r w:rsidRPr="00BB4483">
        <w:rPr>
          <w:rFonts w:asciiTheme="majorHAnsi" w:eastAsia="MS Mincho" w:hAnsiTheme="majorHAnsi"/>
          <w:bCs/>
          <w:sz w:val="20"/>
          <w:szCs w:val="20"/>
        </w:rPr>
        <w:t>satisfaction or symbolic reparation</w:t>
      </w:r>
      <w:r w:rsidR="00AD0E18" w:rsidRPr="00BB4483">
        <w:rPr>
          <w:rFonts w:asciiTheme="majorHAnsi" w:eastAsia="MS Mincho" w:hAnsiTheme="majorHAnsi"/>
          <w:bCs/>
          <w:sz w:val="20"/>
          <w:szCs w:val="20"/>
        </w:rPr>
        <w:t xml:space="preserve">. </w:t>
      </w:r>
    </w:p>
    <w:p w14:paraId="437B7BF8" w14:textId="4CAC7B48" w:rsidR="00AD0E18" w:rsidRPr="00BB4483" w:rsidRDefault="003762DC" w:rsidP="005D3CD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Theme="majorHAnsi" w:eastAsia="MS Mincho" w:hAnsiTheme="majorHAnsi"/>
          <w:bCs/>
          <w:sz w:val="20"/>
          <w:szCs w:val="20"/>
        </w:rPr>
      </w:pPr>
      <w:r w:rsidRPr="00A10E65">
        <w:rPr>
          <w:rFonts w:asciiTheme="majorHAnsi" w:eastAsia="MS Mincho" w:hAnsiTheme="majorHAnsi"/>
          <w:b/>
          <w:bCs/>
          <w:iCs/>
          <w:sz w:val="20"/>
          <w:szCs w:val="20"/>
        </w:rPr>
        <w:t>Signature</w:t>
      </w:r>
      <w:r>
        <w:rPr>
          <w:rFonts w:asciiTheme="majorHAnsi" w:eastAsia="MS Mincho" w:hAnsiTheme="majorHAnsi"/>
          <w:b/>
          <w:bCs/>
          <w:i/>
          <w:sz w:val="20"/>
          <w:szCs w:val="20"/>
        </w:rPr>
        <w:t xml:space="preserve"> a</w:t>
      </w:r>
      <w:r w:rsidR="00AD0E18" w:rsidRPr="00BB4483">
        <w:rPr>
          <w:rFonts w:asciiTheme="majorHAnsi" w:eastAsia="MS Mincho" w:hAnsiTheme="majorHAnsi"/>
          <w:b/>
          <w:bCs/>
          <w:i/>
          <w:iCs/>
          <w:sz w:val="20"/>
          <w:szCs w:val="20"/>
        </w:rPr>
        <w:t>d refer</w:t>
      </w:r>
      <w:r w:rsidR="00464D48" w:rsidRPr="00BB4483">
        <w:rPr>
          <w:rFonts w:asciiTheme="majorHAnsi" w:eastAsia="MS Mincho" w:hAnsiTheme="majorHAnsi"/>
          <w:b/>
          <w:bCs/>
          <w:i/>
          <w:iCs/>
          <w:sz w:val="20"/>
          <w:szCs w:val="20"/>
        </w:rPr>
        <w:t>e</w:t>
      </w:r>
      <w:r w:rsidR="00AD0E18" w:rsidRPr="00BB4483">
        <w:rPr>
          <w:rFonts w:asciiTheme="majorHAnsi" w:eastAsia="MS Mincho" w:hAnsiTheme="majorHAnsi"/>
          <w:b/>
          <w:bCs/>
          <w:i/>
          <w:iCs/>
          <w:sz w:val="20"/>
          <w:szCs w:val="20"/>
        </w:rPr>
        <w:t>ndum</w:t>
      </w:r>
      <w:r w:rsidR="00AD0E18" w:rsidRPr="00BB4483">
        <w:rPr>
          <w:rFonts w:asciiTheme="majorHAnsi" w:eastAsia="MS Mincho" w:hAnsiTheme="majorHAnsi"/>
          <w:bCs/>
          <w:sz w:val="20"/>
          <w:szCs w:val="20"/>
        </w:rPr>
        <w:t> </w:t>
      </w:r>
    </w:p>
    <w:p w14:paraId="734FAF1C" w14:textId="3BE15497" w:rsidR="00AD0E18" w:rsidRPr="00BB4483" w:rsidRDefault="00786F3F" w:rsidP="00AD0E1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r w:rsidRPr="00BB4483">
        <w:rPr>
          <w:rFonts w:asciiTheme="majorHAnsi" w:eastAsia="MS Mincho" w:hAnsiTheme="majorHAnsi"/>
          <w:bCs/>
          <w:sz w:val="20"/>
          <w:szCs w:val="20"/>
        </w:rPr>
        <w:t xml:space="preserve">The parties hereby </w:t>
      </w:r>
      <w:r w:rsidR="003762DC">
        <w:rPr>
          <w:rFonts w:asciiTheme="majorHAnsi" w:eastAsia="MS Mincho" w:hAnsiTheme="majorHAnsi"/>
          <w:bCs/>
          <w:sz w:val="20"/>
          <w:szCs w:val="20"/>
        </w:rPr>
        <w:t>state</w:t>
      </w:r>
      <w:r w:rsidRPr="00BB4483">
        <w:rPr>
          <w:rFonts w:asciiTheme="majorHAnsi" w:eastAsia="MS Mincho" w:hAnsiTheme="majorHAnsi"/>
          <w:bCs/>
          <w:sz w:val="20"/>
          <w:szCs w:val="20"/>
        </w:rPr>
        <w:t xml:space="preserve"> that th</w:t>
      </w:r>
      <w:r w:rsidR="003762DC">
        <w:rPr>
          <w:rFonts w:asciiTheme="majorHAnsi" w:eastAsia="MS Mincho" w:hAnsiTheme="majorHAnsi"/>
          <w:bCs/>
          <w:sz w:val="20"/>
          <w:szCs w:val="20"/>
        </w:rPr>
        <w:t xml:space="preserve">is </w:t>
      </w:r>
      <w:r w:rsidRPr="00BB4483">
        <w:rPr>
          <w:rFonts w:asciiTheme="majorHAnsi" w:eastAsia="MS Mincho" w:hAnsiTheme="majorHAnsi"/>
          <w:bCs/>
          <w:sz w:val="20"/>
          <w:szCs w:val="20"/>
        </w:rPr>
        <w:t xml:space="preserve">agreement </w:t>
      </w:r>
      <w:r w:rsidR="00045AC3" w:rsidRPr="00BB4483">
        <w:rPr>
          <w:rFonts w:asciiTheme="majorHAnsi" w:eastAsia="MS Mincho" w:hAnsiTheme="majorHAnsi"/>
          <w:bCs/>
          <w:sz w:val="20"/>
          <w:szCs w:val="20"/>
        </w:rPr>
        <w:t>shall be approved by</w:t>
      </w:r>
      <w:r w:rsidR="00200148">
        <w:rPr>
          <w:rFonts w:asciiTheme="majorHAnsi" w:eastAsia="MS Mincho" w:hAnsiTheme="majorHAnsi"/>
          <w:bCs/>
          <w:sz w:val="20"/>
          <w:szCs w:val="20"/>
        </w:rPr>
        <w:t xml:space="preserve"> a Decree of the N</w:t>
      </w:r>
      <w:r w:rsidR="00045AC3" w:rsidRPr="00BB4483">
        <w:rPr>
          <w:rFonts w:asciiTheme="majorHAnsi" w:eastAsia="MS Mincho" w:hAnsiTheme="majorHAnsi"/>
          <w:bCs/>
          <w:sz w:val="20"/>
          <w:szCs w:val="20"/>
        </w:rPr>
        <w:t xml:space="preserve">ational </w:t>
      </w:r>
      <w:r w:rsidR="00200148">
        <w:rPr>
          <w:rFonts w:asciiTheme="majorHAnsi" w:eastAsia="MS Mincho" w:hAnsiTheme="majorHAnsi"/>
          <w:bCs/>
          <w:sz w:val="20"/>
          <w:szCs w:val="20"/>
        </w:rPr>
        <w:t>E</w:t>
      </w:r>
      <w:r w:rsidR="00045AC3" w:rsidRPr="00BB4483">
        <w:rPr>
          <w:rFonts w:asciiTheme="majorHAnsi" w:eastAsia="MS Mincho" w:hAnsiTheme="majorHAnsi"/>
          <w:bCs/>
          <w:sz w:val="20"/>
          <w:szCs w:val="20"/>
        </w:rPr>
        <w:t xml:space="preserve">xecutive </w:t>
      </w:r>
      <w:r w:rsidR="00200148">
        <w:rPr>
          <w:rFonts w:asciiTheme="majorHAnsi" w:eastAsia="MS Mincho" w:hAnsiTheme="majorHAnsi"/>
          <w:bCs/>
          <w:sz w:val="20"/>
          <w:szCs w:val="20"/>
        </w:rPr>
        <w:t>B</w:t>
      </w:r>
      <w:r w:rsidR="00045AC3" w:rsidRPr="00BB4483">
        <w:rPr>
          <w:rFonts w:asciiTheme="majorHAnsi" w:eastAsia="MS Mincho" w:hAnsiTheme="majorHAnsi"/>
          <w:bCs/>
          <w:sz w:val="20"/>
          <w:szCs w:val="20"/>
        </w:rPr>
        <w:t>ranch</w:t>
      </w:r>
      <w:r w:rsidR="00AD0E18" w:rsidRPr="00BB4483">
        <w:rPr>
          <w:rFonts w:asciiTheme="majorHAnsi" w:eastAsia="MS Mincho" w:hAnsiTheme="majorHAnsi"/>
          <w:bCs/>
          <w:sz w:val="20"/>
          <w:szCs w:val="20"/>
        </w:rPr>
        <w:t xml:space="preserve">.  </w:t>
      </w:r>
    </w:p>
    <w:p w14:paraId="52FDB317" w14:textId="77777777" w:rsidR="00AD0E18" w:rsidRPr="00BB4483" w:rsidRDefault="00AD0E18" w:rsidP="00AD0E1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p>
    <w:p w14:paraId="69CC652D" w14:textId="7BF65342" w:rsidR="00AD0E18" w:rsidRPr="00BB4483" w:rsidRDefault="00F132A3" w:rsidP="00AD0E1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r w:rsidRPr="00BB4483">
        <w:rPr>
          <w:rFonts w:asciiTheme="majorHAnsi" w:eastAsia="MS Mincho" w:hAnsiTheme="majorHAnsi"/>
          <w:bCs/>
          <w:sz w:val="20"/>
          <w:szCs w:val="20"/>
        </w:rPr>
        <w:t>The Government of the Argentine Republic a</w:t>
      </w:r>
      <w:r w:rsidR="00CD667A" w:rsidRPr="00BB4483">
        <w:rPr>
          <w:rFonts w:asciiTheme="majorHAnsi" w:eastAsia="MS Mincho" w:hAnsiTheme="majorHAnsi"/>
          <w:bCs/>
          <w:sz w:val="20"/>
          <w:szCs w:val="20"/>
        </w:rPr>
        <w:t xml:space="preserve">nd </w:t>
      </w:r>
      <w:r w:rsidR="00815F29" w:rsidRPr="00BB4483">
        <w:rPr>
          <w:rFonts w:asciiTheme="majorHAnsi" w:eastAsia="MS Mincho" w:hAnsiTheme="majorHAnsi"/>
          <w:bCs/>
          <w:sz w:val="20"/>
          <w:szCs w:val="20"/>
        </w:rPr>
        <w:t>the petitioner</w:t>
      </w:r>
      <w:r w:rsidR="00AD0E18" w:rsidRPr="00BB4483">
        <w:rPr>
          <w:rFonts w:asciiTheme="majorHAnsi" w:eastAsia="MS Mincho" w:hAnsiTheme="majorHAnsi"/>
          <w:bCs/>
          <w:sz w:val="20"/>
          <w:szCs w:val="20"/>
        </w:rPr>
        <w:t xml:space="preserve"> </w:t>
      </w:r>
      <w:r w:rsidRPr="00BB4483">
        <w:rPr>
          <w:rFonts w:asciiTheme="majorHAnsi" w:eastAsia="MS Mincho" w:hAnsiTheme="majorHAnsi"/>
          <w:bCs/>
          <w:sz w:val="20"/>
          <w:szCs w:val="20"/>
        </w:rPr>
        <w:t>hereby</w:t>
      </w:r>
      <w:r w:rsidR="00200148">
        <w:rPr>
          <w:rFonts w:asciiTheme="majorHAnsi" w:eastAsia="MS Mincho" w:hAnsiTheme="majorHAnsi"/>
          <w:bCs/>
          <w:sz w:val="20"/>
          <w:szCs w:val="20"/>
        </w:rPr>
        <w:t xml:space="preserve"> welcome the</w:t>
      </w:r>
      <w:r w:rsidRPr="00BB4483">
        <w:rPr>
          <w:rFonts w:asciiTheme="majorHAnsi" w:eastAsia="MS Mincho" w:hAnsiTheme="majorHAnsi"/>
          <w:bCs/>
          <w:sz w:val="20"/>
          <w:szCs w:val="20"/>
        </w:rPr>
        <w:t xml:space="preserve"> sign</w:t>
      </w:r>
      <w:r w:rsidR="00200148">
        <w:rPr>
          <w:rFonts w:asciiTheme="majorHAnsi" w:eastAsia="MS Mincho" w:hAnsiTheme="majorHAnsi"/>
          <w:bCs/>
          <w:sz w:val="20"/>
          <w:szCs w:val="20"/>
        </w:rPr>
        <w:t xml:space="preserve">ing of this </w:t>
      </w:r>
      <w:r w:rsidRPr="00BB4483">
        <w:rPr>
          <w:rFonts w:asciiTheme="majorHAnsi" w:eastAsia="MS Mincho" w:hAnsiTheme="majorHAnsi"/>
          <w:bCs/>
          <w:sz w:val="20"/>
          <w:szCs w:val="20"/>
        </w:rPr>
        <w:t xml:space="preserve">agreement, </w:t>
      </w:r>
      <w:r w:rsidR="00200148">
        <w:rPr>
          <w:rFonts w:asciiTheme="majorHAnsi" w:eastAsia="MS Mincho" w:hAnsiTheme="majorHAnsi"/>
          <w:bCs/>
          <w:sz w:val="20"/>
          <w:szCs w:val="20"/>
        </w:rPr>
        <w:t xml:space="preserve">express </w:t>
      </w:r>
      <w:r w:rsidRPr="00BB4483">
        <w:rPr>
          <w:rFonts w:asciiTheme="majorHAnsi" w:eastAsia="MS Mincho" w:hAnsiTheme="majorHAnsi"/>
          <w:bCs/>
          <w:sz w:val="20"/>
          <w:szCs w:val="20"/>
        </w:rPr>
        <w:t xml:space="preserve">their full agreement with its content and scope, </w:t>
      </w:r>
      <w:r w:rsidR="009B7004">
        <w:rPr>
          <w:rFonts w:asciiTheme="majorHAnsi" w:eastAsia="MS Mincho" w:hAnsiTheme="majorHAnsi"/>
          <w:bCs/>
          <w:sz w:val="20"/>
          <w:szCs w:val="20"/>
        </w:rPr>
        <w:t xml:space="preserve">mutually appreciate the </w:t>
      </w:r>
      <w:r w:rsidRPr="00BB4483">
        <w:rPr>
          <w:rFonts w:asciiTheme="majorHAnsi" w:eastAsia="MS Mincho" w:hAnsiTheme="majorHAnsi"/>
          <w:bCs/>
          <w:sz w:val="20"/>
          <w:szCs w:val="20"/>
        </w:rPr>
        <w:t>good faith</w:t>
      </w:r>
      <w:r w:rsidR="000A07C5" w:rsidRPr="00BB4483">
        <w:rPr>
          <w:rFonts w:asciiTheme="majorHAnsi" w:eastAsia="MS Mincho" w:hAnsiTheme="majorHAnsi"/>
          <w:bCs/>
          <w:sz w:val="20"/>
          <w:szCs w:val="20"/>
        </w:rPr>
        <w:t xml:space="preserve"> </w:t>
      </w:r>
      <w:r w:rsidR="009B7004">
        <w:rPr>
          <w:rFonts w:asciiTheme="majorHAnsi" w:eastAsia="MS Mincho" w:hAnsiTheme="majorHAnsi"/>
          <w:bCs/>
          <w:sz w:val="20"/>
          <w:szCs w:val="20"/>
        </w:rPr>
        <w:t>shown</w:t>
      </w:r>
      <w:r w:rsidRPr="00BB4483">
        <w:rPr>
          <w:rFonts w:asciiTheme="majorHAnsi" w:eastAsia="MS Mincho" w:hAnsiTheme="majorHAnsi"/>
          <w:bCs/>
          <w:sz w:val="20"/>
          <w:szCs w:val="20"/>
        </w:rPr>
        <w:t xml:space="preserve">, and agree that </w:t>
      </w:r>
      <w:r w:rsidR="0090054D" w:rsidRPr="00BB4483">
        <w:rPr>
          <w:rFonts w:asciiTheme="majorHAnsi" w:eastAsia="MS Mincho" w:hAnsiTheme="majorHAnsi"/>
          <w:bCs/>
          <w:sz w:val="20"/>
          <w:szCs w:val="20"/>
        </w:rPr>
        <w:t xml:space="preserve">once the </w:t>
      </w:r>
      <w:r w:rsidR="00C93F91">
        <w:rPr>
          <w:rFonts w:asciiTheme="majorHAnsi" w:eastAsia="MS Mincho" w:hAnsiTheme="majorHAnsi"/>
          <w:bCs/>
          <w:sz w:val="20"/>
          <w:szCs w:val="20"/>
        </w:rPr>
        <w:t>decree of the N</w:t>
      </w:r>
      <w:r w:rsidR="0090054D" w:rsidRPr="00BB4483">
        <w:rPr>
          <w:rFonts w:asciiTheme="majorHAnsi" w:eastAsia="MS Mincho" w:hAnsiTheme="majorHAnsi"/>
          <w:bCs/>
          <w:sz w:val="20"/>
          <w:szCs w:val="20"/>
        </w:rPr>
        <w:t xml:space="preserve">ational </w:t>
      </w:r>
      <w:r w:rsidR="00C93F91">
        <w:rPr>
          <w:rFonts w:asciiTheme="majorHAnsi" w:eastAsia="MS Mincho" w:hAnsiTheme="majorHAnsi"/>
          <w:bCs/>
          <w:sz w:val="20"/>
          <w:szCs w:val="20"/>
        </w:rPr>
        <w:t>E</w:t>
      </w:r>
      <w:r w:rsidR="0090054D" w:rsidRPr="00BB4483">
        <w:rPr>
          <w:rFonts w:asciiTheme="majorHAnsi" w:eastAsia="MS Mincho" w:hAnsiTheme="majorHAnsi"/>
          <w:bCs/>
          <w:sz w:val="20"/>
          <w:szCs w:val="20"/>
        </w:rPr>
        <w:t xml:space="preserve">xecutive </w:t>
      </w:r>
      <w:r w:rsidR="00C93F91">
        <w:rPr>
          <w:rFonts w:asciiTheme="majorHAnsi" w:eastAsia="MS Mincho" w:hAnsiTheme="majorHAnsi"/>
          <w:bCs/>
          <w:sz w:val="20"/>
          <w:szCs w:val="20"/>
        </w:rPr>
        <w:t>B</w:t>
      </w:r>
      <w:r w:rsidR="0090054D" w:rsidRPr="00BB4483">
        <w:rPr>
          <w:rFonts w:asciiTheme="majorHAnsi" w:eastAsia="MS Mincho" w:hAnsiTheme="majorHAnsi"/>
          <w:bCs/>
          <w:sz w:val="20"/>
          <w:szCs w:val="20"/>
        </w:rPr>
        <w:t xml:space="preserve">ranch </w:t>
      </w:r>
      <w:r w:rsidR="00C93F91">
        <w:rPr>
          <w:rFonts w:asciiTheme="majorHAnsi" w:eastAsia="MS Mincho" w:hAnsiTheme="majorHAnsi"/>
          <w:bCs/>
          <w:sz w:val="20"/>
          <w:szCs w:val="20"/>
        </w:rPr>
        <w:t xml:space="preserve">is </w:t>
      </w:r>
      <w:r w:rsidR="0090054D" w:rsidRPr="00BB4483">
        <w:rPr>
          <w:rFonts w:asciiTheme="majorHAnsi" w:eastAsia="MS Mincho" w:hAnsiTheme="majorHAnsi"/>
          <w:bCs/>
          <w:sz w:val="20"/>
          <w:szCs w:val="20"/>
        </w:rPr>
        <w:t xml:space="preserve">published in the Official </w:t>
      </w:r>
      <w:r w:rsidR="00C93F91">
        <w:rPr>
          <w:rFonts w:asciiTheme="majorHAnsi" w:eastAsia="MS Mincho" w:hAnsiTheme="majorHAnsi"/>
          <w:bCs/>
          <w:sz w:val="20"/>
          <w:szCs w:val="20"/>
        </w:rPr>
        <w:t xml:space="preserve">Gazette </w:t>
      </w:r>
      <w:r w:rsidR="0090054D" w:rsidRPr="00BB4483">
        <w:rPr>
          <w:rFonts w:asciiTheme="majorHAnsi" w:eastAsia="MS Mincho" w:hAnsiTheme="majorHAnsi"/>
          <w:bCs/>
          <w:sz w:val="20"/>
          <w:szCs w:val="20"/>
        </w:rPr>
        <w:t xml:space="preserve">of the Argentine Republic, the </w:t>
      </w:r>
      <w:r w:rsidR="00815F29" w:rsidRPr="00BB4483">
        <w:rPr>
          <w:rFonts w:asciiTheme="majorHAnsi" w:eastAsia="MS Mincho" w:hAnsiTheme="majorHAnsi"/>
          <w:bCs/>
          <w:sz w:val="20"/>
          <w:szCs w:val="20"/>
        </w:rPr>
        <w:t>Inter-American Commission on Human Rights</w:t>
      </w:r>
      <w:r w:rsidR="00F44C5C">
        <w:rPr>
          <w:rFonts w:asciiTheme="majorHAnsi" w:eastAsia="MS Mincho" w:hAnsiTheme="majorHAnsi"/>
          <w:bCs/>
          <w:sz w:val="20"/>
          <w:szCs w:val="20"/>
        </w:rPr>
        <w:t xml:space="preserve"> shall be requested</w:t>
      </w:r>
      <w:r w:rsidR="00AD0E18" w:rsidRPr="00BB4483">
        <w:rPr>
          <w:rFonts w:asciiTheme="majorHAnsi" w:eastAsia="MS Mincho" w:hAnsiTheme="majorHAnsi"/>
          <w:bCs/>
          <w:sz w:val="20"/>
          <w:szCs w:val="20"/>
        </w:rPr>
        <w:t xml:space="preserve">, </w:t>
      </w:r>
      <w:r w:rsidR="0090054D" w:rsidRPr="00BB4483">
        <w:rPr>
          <w:rFonts w:asciiTheme="majorHAnsi" w:eastAsia="MS Mincho" w:hAnsiTheme="majorHAnsi"/>
          <w:bCs/>
          <w:sz w:val="20"/>
          <w:szCs w:val="20"/>
        </w:rPr>
        <w:t xml:space="preserve">through the Ministry of Foreign Affairs, International Trade, and </w:t>
      </w:r>
      <w:r w:rsidR="00CC4EFC">
        <w:rPr>
          <w:rFonts w:asciiTheme="majorHAnsi" w:eastAsia="MS Mincho" w:hAnsiTheme="majorHAnsi"/>
          <w:bCs/>
          <w:sz w:val="20"/>
          <w:szCs w:val="20"/>
        </w:rPr>
        <w:t>Religion</w:t>
      </w:r>
      <w:r w:rsidR="0090054D" w:rsidRPr="00BB4483">
        <w:rPr>
          <w:rFonts w:asciiTheme="majorHAnsi" w:eastAsia="MS Mincho" w:hAnsiTheme="majorHAnsi"/>
          <w:bCs/>
          <w:sz w:val="20"/>
          <w:szCs w:val="20"/>
        </w:rPr>
        <w:t xml:space="preserve">, to </w:t>
      </w:r>
      <w:r w:rsidR="00CC4EFC">
        <w:rPr>
          <w:rFonts w:asciiTheme="majorHAnsi" w:eastAsia="MS Mincho" w:hAnsiTheme="majorHAnsi"/>
          <w:bCs/>
          <w:sz w:val="20"/>
          <w:szCs w:val="20"/>
        </w:rPr>
        <w:t xml:space="preserve">adopt </w:t>
      </w:r>
      <w:r w:rsidR="0090054D" w:rsidRPr="00BB4483">
        <w:rPr>
          <w:rFonts w:asciiTheme="majorHAnsi" w:eastAsia="MS Mincho" w:hAnsiTheme="majorHAnsi"/>
          <w:bCs/>
          <w:sz w:val="20"/>
          <w:szCs w:val="20"/>
        </w:rPr>
        <w:t xml:space="preserve">the report </w:t>
      </w:r>
      <w:r w:rsidR="00CC4EFC">
        <w:rPr>
          <w:rFonts w:asciiTheme="majorHAnsi" w:eastAsia="MS Mincho" w:hAnsiTheme="majorHAnsi"/>
          <w:bCs/>
          <w:sz w:val="20"/>
          <w:szCs w:val="20"/>
        </w:rPr>
        <w:t xml:space="preserve">pursuant </w:t>
      </w:r>
      <w:r w:rsidR="00F54E4D">
        <w:rPr>
          <w:rFonts w:asciiTheme="majorHAnsi" w:eastAsia="MS Mincho" w:hAnsiTheme="majorHAnsi"/>
          <w:bCs/>
          <w:sz w:val="20"/>
          <w:szCs w:val="20"/>
        </w:rPr>
        <w:t xml:space="preserve">to </w:t>
      </w:r>
      <w:r w:rsidR="00CD667A" w:rsidRPr="00BB4483">
        <w:rPr>
          <w:rFonts w:asciiTheme="majorHAnsi" w:eastAsia="MS Mincho" w:hAnsiTheme="majorHAnsi"/>
          <w:bCs/>
          <w:sz w:val="20"/>
          <w:szCs w:val="20"/>
        </w:rPr>
        <w:t>Article</w:t>
      </w:r>
      <w:r w:rsidR="00AD0E18" w:rsidRPr="00BB4483">
        <w:rPr>
          <w:rFonts w:asciiTheme="majorHAnsi" w:eastAsia="MS Mincho" w:hAnsiTheme="majorHAnsi"/>
          <w:bCs/>
          <w:sz w:val="20"/>
          <w:szCs w:val="20"/>
        </w:rPr>
        <w:t xml:space="preserve"> 49 </w:t>
      </w:r>
      <w:r w:rsidR="0090054D" w:rsidRPr="00BB4483">
        <w:rPr>
          <w:rFonts w:asciiTheme="majorHAnsi" w:eastAsia="MS Mincho" w:hAnsiTheme="majorHAnsi"/>
          <w:bCs/>
          <w:sz w:val="20"/>
          <w:szCs w:val="20"/>
        </w:rPr>
        <w:t>of</w:t>
      </w:r>
      <w:r w:rsidR="00AD0E18" w:rsidRPr="00BB4483">
        <w:rPr>
          <w:rFonts w:asciiTheme="majorHAnsi" w:eastAsia="MS Mincho" w:hAnsiTheme="majorHAnsi"/>
          <w:bCs/>
          <w:sz w:val="20"/>
          <w:szCs w:val="20"/>
        </w:rPr>
        <w:t xml:space="preserve"> </w:t>
      </w:r>
      <w:r w:rsidR="00CD667A" w:rsidRPr="00BB4483">
        <w:rPr>
          <w:rFonts w:asciiTheme="majorHAnsi" w:eastAsia="MS Mincho" w:hAnsiTheme="majorHAnsi"/>
          <w:bCs/>
          <w:sz w:val="20"/>
          <w:szCs w:val="20"/>
        </w:rPr>
        <w:t>the American Convention on Human Rights</w:t>
      </w:r>
      <w:r w:rsidR="00AD0E18" w:rsidRPr="00BB4483">
        <w:rPr>
          <w:rFonts w:asciiTheme="majorHAnsi" w:eastAsia="MS Mincho" w:hAnsiTheme="majorHAnsi"/>
          <w:bCs/>
          <w:sz w:val="20"/>
          <w:szCs w:val="20"/>
        </w:rPr>
        <w:t xml:space="preserve">, </w:t>
      </w:r>
      <w:r w:rsidR="00F54E4D">
        <w:rPr>
          <w:rFonts w:asciiTheme="majorHAnsi" w:eastAsia="MS Mincho" w:hAnsiTheme="majorHAnsi"/>
          <w:bCs/>
          <w:sz w:val="20"/>
          <w:szCs w:val="20"/>
        </w:rPr>
        <w:t xml:space="preserve">at which time this agreement </w:t>
      </w:r>
      <w:r w:rsidR="0090054D" w:rsidRPr="00BB4483">
        <w:rPr>
          <w:rFonts w:asciiTheme="majorHAnsi" w:eastAsia="MS Mincho" w:hAnsiTheme="majorHAnsi"/>
          <w:bCs/>
          <w:sz w:val="20"/>
          <w:szCs w:val="20"/>
        </w:rPr>
        <w:t xml:space="preserve">shall </w:t>
      </w:r>
      <w:r w:rsidR="00667287" w:rsidRPr="00BB4483">
        <w:rPr>
          <w:rFonts w:asciiTheme="majorHAnsi" w:eastAsia="MS Mincho" w:hAnsiTheme="majorHAnsi"/>
          <w:bCs/>
          <w:sz w:val="20"/>
          <w:szCs w:val="20"/>
        </w:rPr>
        <w:t xml:space="preserve">acquire </w:t>
      </w:r>
      <w:r w:rsidR="0090054D" w:rsidRPr="00BB4483">
        <w:rPr>
          <w:rFonts w:asciiTheme="majorHAnsi" w:eastAsia="MS Mincho" w:hAnsiTheme="majorHAnsi"/>
          <w:bCs/>
          <w:sz w:val="20"/>
          <w:szCs w:val="20"/>
        </w:rPr>
        <w:t>full legal</w:t>
      </w:r>
      <w:r w:rsidR="00F64247">
        <w:rPr>
          <w:rFonts w:asciiTheme="majorHAnsi" w:eastAsia="MS Mincho" w:hAnsiTheme="majorHAnsi"/>
          <w:bCs/>
          <w:sz w:val="20"/>
          <w:szCs w:val="20"/>
        </w:rPr>
        <w:t xml:space="preserve"> force and</w:t>
      </w:r>
      <w:r w:rsidR="0090054D" w:rsidRPr="00BB4483">
        <w:rPr>
          <w:rFonts w:asciiTheme="majorHAnsi" w:eastAsia="MS Mincho" w:hAnsiTheme="majorHAnsi"/>
          <w:bCs/>
          <w:sz w:val="20"/>
          <w:szCs w:val="20"/>
        </w:rPr>
        <w:t xml:space="preserve"> effect</w:t>
      </w:r>
      <w:r w:rsidR="00AD0E18" w:rsidRPr="00BB4483">
        <w:rPr>
          <w:rFonts w:asciiTheme="majorHAnsi" w:eastAsia="MS Mincho" w:hAnsiTheme="majorHAnsi"/>
          <w:bCs/>
          <w:sz w:val="20"/>
          <w:szCs w:val="20"/>
        </w:rPr>
        <w:t xml:space="preserve">. </w:t>
      </w:r>
    </w:p>
    <w:p w14:paraId="615257CC" w14:textId="77777777" w:rsidR="00AD0E18" w:rsidRPr="00BB4483" w:rsidRDefault="00AD0E18" w:rsidP="00AD0E1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p>
    <w:p w14:paraId="2EFF0EE4" w14:textId="33E4FFF1" w:rsidR="00AD0E18" w:rsidRPr="00BB4483" w:rsidRDefault="0090054D" w:rsidP="00AD0E1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r w:rsidRPr="00BB4483">
        <w:rPr>
          <w:rFonts w:asciiTheme="majorHAnsi" w:eastAsia="MS Mincho" w:hAnsiTheme="majorHAnsi"/>
          <w:bCs/>
          <w:sz w:val="20"/>
          <w:szCs w:val="20"/>
        </w:rPr>
        <w:t xml:space="preserve">Three copies </w:t>
      </w:r>
      <w:r w:rsidR="00C8798C">
        <w:rPr>
          <w:rFonts w:asciiTheme="majorHAnsi" w:eastAsia="MS Mincho" w:hAnsiTheme="majorHAnsi"/>
          <w:bCs/>
          <w:sz w:val="20"/>
          <w:szCs w:val="20"/>
        </w:rPr>
        <w:t xml:space="preserve">of the document </w:t>
      </w:r>
      <w:r w:rsidRPr="00BB4483">
        <w:rPr>
          <w:rFonts w:asciiTheme="majorHAnsi" w:eastAsia="MS Mincho" w:hAnsiTheme="majorHAnsi"/>
          <w:bCs/>
          <w:sz w:val="20"/>
          <w:szCs w:val="20"/>
        </w:rPr>
        <w:t xml:space="preserve">are hereby signed in the Autonomous City of </w:t>
      </w:r>
      <w:r w:rsidR="00AD0E18" w:rsidRPr="00BB4483">
        <w:rPr>
          <w:rFonts w:asciiTheme="majorHAnsi" w:eastAsia="MS Mincho" w:hAnsiTheme="majorHAnsi"/>
          <w:bCs/>
          <w:sz w:val="20"/>
          <w:szCs w:val="20"/>
        </w:rPr>
        <w:t xml:space="preserve">Buenos </w:t>
      </w:r>
      <w:r w:rsidR="006A24AC" w:rsidRPr="00BB4483">
        <w:rPr>
          <w:rFonts w:asciiTheme="majorHAnsi" w:eastAsia="MS Mincho" w:hAnsiTheme="majorHAnsi"/>
          <w:bCs/>
          <w:sz w:val="20"/>
          <w:szCs w:val="20"/>
        </w:rPr>
        <w:t>A</w:t>
      </w:r>
      <w:r w:rsidR="00AD0E18" w:rsidRPr="00BB4483">
        <w:rPr>
          <w:rFonts w:asciiTheme="majorHAnsi" w:eastAsia="MS Mincho" w:hAnsiTheme="majorHAnsi"/>
          <w:bCs/>
          <w:sz w:val="20"/>
          <w:szCs w:val="20"/>
        </w:rPr>
        <w:t xml:space="preserve">ires, </w:t>
      </w:r>
      <w:r w:rsidRPr="00BB4483">
        <w:rPr>
          <w:rFonts w:asciiTheme="majorHAnsi" w:eastAsia="MS Mincho" w:hAnsiTheme="majorHAnsi"/>
          <w:bCs/>
          <w:sz w:val="20"/>
          <w:szCs w:val="20"/>
        </w:rPr>
        <w:t>on the 14th day of</w:t>
      </w:r>
      <w:r w:rsidR="006A24AC" w:rsidRPr="00BB4483">
        <w:rPr>
          <w:rFonts w:asciiTheme="majorHAnsi" w:eastAsia="MS Mincho" w:hAnsiTheme="majorHAnsi"/>
          <w:bCs/>
          <w:sz w:val="20"/>
          <w:szCs w:val="20"/>
        </w:rPr>
        <w:t xml:space="preserve"> the month of </w:t>
      </w:r>
      <w:r w:rsidRPr="00BB4483">
        <w:rPr>
          <w:rFonts w:asciiTheme="majorHAnsi" w:eastAsia="MS Mincho" w:hAnsiTheme="majorHAnsi"/>
          <w:bCs/>
          <w:sz w:val="20"/>
          <w:szCs w:val="20"/>
        </w:rPr>
        <w:t xml:space="preserve">November </w:t>
      </w:r>
      <w:r w:rsidR="00AD0E18" w:rsidRPr="00BB4483">
        <w:rPr>
          <w:rFonts w:asciiTheme="majorHAnsi" w:eastAsia="MS Mincho" w:hAnsiTheme="majorHAnsi"/>
          <w:bCs/>
          <w:sz w:val="20"/>
          <w:szCs w:val="20"/>
        </w:rPr>
        <w:t>2022.</w:t>
      </w:r>
    </w:p>
    <w:p w14:paraId="09EB1C3F" w14:textId="77777777" w:rsidR="00AD0E18" w:rsidRPr="00BB4483" w:rsidRDefault="00AD0E18" w:rsidP="00AD0E1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p>
    <w:p w14:paraId="1BA74114" w14:textId="4DFE1E43" w:rsidR="00AD0E18" w:rsidRPr="00BB4483" w:rsidRDefault="00AD0E18" w:rsidP="00AD0E18">
      <w:pPr>
        <w:ind w:left="990"/>
        <w:rPr>
          <w:rFonts w:asciiTheme="majorHAnsi" w:hAnsiTheme="majorHAnsi"/>
          <w:b/>
          <w:bCs/>
          <w:sz w:val="20"/>
          <w:szCs w:val="20"/>
        </w:rPr>
      </w:pPr>
      <w:r w:rsidRPr="00BB4483">
        <w:rPr>
          <w:rFonts w:asciiTheme="majorHAnsi" w:hAnsiTheme="majorHAnsi"/>
          <w:b/>
          <w:bCs/>
          <w:sz w:val="20"/>
          <w:szCs w:val="20"/>
        </w:rPr>
        <w:t>A</w:t>
      </w:r>
      <w:r w:rsidR="00357C12">
        <w:rPr>
          <w:rFonts w:asciiTheme="majorHAnsi" w:hAnsiTheme="majorHAnsi"/>
          <w:b/>
          <w:bCs/>
          <w:sz w:val="20"/>
          <w:szCs w:val="20"/>
        </w:rPr>
        <w:t>ppendi</w:t>
      </w:r>
      <w:r w:rsidR="00464D48" w:rsidRPr="00BB4483">
        <w:rPr>
          <w:rFonts w:asciiTheme="majorHAnsi" w:hAnsiTheme="majorHAnsi"/>
          <w:b/>
          <w:bCs/>
          <w:sz w:val="20"/>
          <w:szCs w:val="20"/>
        </w:rPr>
        <w:t>x</w:t>
      </w:r>
    </w:p>
    <w:p w14:paraId="7A786BD6" w14:textId="77777777" w:rsidR="00AD0E18" w:rsidRPr="00BB4483" w:rsidRDefault="00AD0E18" w:rsidP="00AD0E18">
      <w:pPr>
        <w:ind w:left="990"/>
        <w:rPr>
          <w:rFonts w:asciiTheme="majorHAnsi" w:hAnsiTheme="majorHAnsi"/>
          <w:b/>
          <w:bCs/>
          <w:sz w:val="20"/>
          <w:szCs w:val="20"/>
        </w:rPr>
      </w:pPr>
    </w:p>
    <w:p w14:paraId="78CDED32" w14:textId="77777777" w:rsidR="00AD0E18" w:rsidRPr="00BB4483" w:rsidRDefault="00AD0E18" w:rsidP="00AD0E18">
      <w:pPr>
        <w:ind w:left="990" w:right="720"/>
        <w:jc w:val="both"/>
        <w:rPr>
          <w:rFonts w:asciiTheme="majorHAnsi" w:hAnsiTheme="majorHAnsi"/>
          <w:sz w:val="20"/>
          <w:szCs w:val="20"/>
        </w:rPr>
      </w:pPr>
      <w:r w:rsidRPr="00BB4483">
        <w:rPr>
          <w:rFonts w:asciiTheme="majorHAnsi" w:hAnsiTheme="majorHAnsi"/>
          <w:sz w:val="20"/>
          <w:szCs w:val="20"/>
        </w:rPr>
        <w:t>“A</w:t>
      </w:r>
      <w:r w:rsidR="00C72692" w:rsidRPr="00BB4483">
        <w:rPr>
          <w:rFonts w:asciiTheme="majorHAnsi" w:hAnsiTheme="majorHAnsi"/>
          <w:sz w:val="20"/>
          <w:szCs w:val="20"/>
        </w:rPr>
        <w:t xml:space="preserve">uthorities of the Argentine </w:t>
      </w:r>
      <w:r w:rsidR="00815F29" w:rsidRPr="00BB4483">
        <w:rPr>
          <w:rFonts w:asciiTheme="majorHAnsi" w:hAnsiTheme="majorHAnsi"/>
          <w:sz w:val="20"/>
          <w:szCs w:val="20"/>
        </w:rPr>
        <w:t>State</w:t>
      </w:r>
      <w:r w:rsidRPr="00BB4483">
        <w:rPr>
          <w:rFonts w:asciiTheme="majorHAnsi" w:hAnsiTheme="majorHAnsi"/>
          <w:sz w:val="20"/>
          <w:szCs w:val="20"/>
        </w:rPr>
        <w:t xml:space="preserve"> </w:t>
      </w:r>
    </w:p>
    <w:p w14:paraId="0F118C21" w14:textId="77777777" w:rsidR="00AD0E18" w:rsidRPr="00BB4483" w:rsidRDefault="00AD0E18" w:rsidP="00AD0E18">
      <w:pPr>
        <w:ind w:left="990" w:right="720"/>
        <w:jc w:val="both"/>
        <w:rPr>
          <w:rFonts w:asciiTheme="majorHAnsi" w:hAnsiTheme="majorHAnsi"/>
          <w:sz w:val="20"/>
          <w:szCs w:val="20"/>
        </w:rPr>
      </w:pPr>
    </w:p>
    <w:p w14:paraId="2F39964C" w14:textId="34A8107F" w:rsidR="00AD0E18" w:rsidRPr="00BB4483" w:rsidRDefault="00C72692" w:rsidP="00AD0E18">
      <w:pPr>
        <w:ind w:left="990" w:right="720"/>
        <w:jc w:val="both"/>
        <w:rPr>
          <w:rFonts w:asciiTheme="majorHAnsi" w:hAnsiTheme="majorHAnsi"/>
          <w:sz w:val="20"/>
          <w:szCs w:val="20"/>
        </w:rPr>
      </w:pPr>
      <w:r w:rsidRPr="00BB4483">
        <w:rPr>
          <w:rFonts w:asciiTheme="majorHAnsi" w:hAnsiTheme="majorHAnsi"/>
          <w:sz w:val="20"/>
          <w:szCs w:val="20"/>
        </w:rPr>
        <w:t xml:space="preserve">At this ceremony, </w:t>
      </w:r>
      <w:r w:rsidR="000A07C5" w:rsidRPr="00BB4483">
        <w:rPr>
          <w:rFonts w:asciiTheme="majorHAnsi" w:hAnsiTheme="majorHAnsi"/>
          <w:sz w:val="20"/>
          <w:szCs w:val="20"/>
        </w:rPr>
        <w:t xml:space="preserve">through these remarks I </w:t>
      </w:r>
      <w:proofErr w:type="gramStart"/>
      <w:r w:rsidR="00647B30">
        <w:rPr>
          <w:rFonts w:asciiTheme="majorHAnsi" w:hAnsiTheme="majorHAnsi"/>
          <w:sz w:val="20"/>
          <w:szCs w:val="20"/>
        </w:rPr>
        <w:t xml:space="preserve">am </w:t>
      </w:r>
      <w:r w:rsidR="000A07C5" w:rsidRPr="00BB4483">
        <w:rPr>
          <w:rFonts w:asciiTheme="majorHAnsi" w:hAnsiTheme="majorHAnsi"/>
          <w:sz w:val="20"/>
          <w:szCs w:val="20"/>
        </w:rPr>
        <w:t>,</w:t>
      </w:r>
      <w:proofErr w:type="gramEnd"/>
      <w:r w:rsidR="000A07C5" w:rsidRPr="00BB4483">
        <w:rPr>
          <w:rFonts w:asciiTheme="majorHAnsi" w:hAnsiTheme="majorHAnsi"/>
          <w:sz w:val="20"/>
          <w:szCs w:val="20"/>
        </w:rPr>
        <w:t xml:space="preserve"> </w:t>
      </w:r>
      <w:r w:rsidRPr="00BB4483">
        <w:rPr>
          <w:rFonts w:asciiTheme="majorHAnsi" w:hAnsiTheme="majorHAnsi"/>
          <w:sz w:val="20"/>
          <w:szCs w:val="20"/>
        </w:rPr>
        <w:t xml:space="preserve">represented by attorney </w:t>
      </w:r>
      <w:r w:rsidR="00AD0E18" w:rsidRPr="00BB4483">
        <w:rPr>
          <w:rFonts w:asciiTheme="majorHAnsi" w:hAnsiTheme="majorHAnsi"/>
          <w:sz w:val="20"/>
          <w:szCs w:val="20"/>
        </w:rPr>
        <w:t xml:space="preserve">Federico Casiraghi, </w:t>
      </w:r>
      <w:r w:rsidRPr="00BB4483">
        <w:rPr>
          <w:rFonts w:asciiTheme="majorHAnsi" w:hAnsiTheme="majorHAnsi"/>
          <w:sz w:val="20"/>
          <w:szCs w:val="20"/>
        </w:rPr>
        <w:t xml:space="preserve">who has supported me throughout these long years, </w:t>
      </w:r>
      <w:r w:rsidR="00993FE8">
        <w:rPr>
          <w:rFonts w:asciiTheme="majorHAnsi" w:hAnsiTheme="majorHAnsi"/>
          <w:sz w:val="20"/>
          <w:szCs w:val="20"/>
        </w:rPr>
        <w:t xml:space="preserve">here to be heard </w:t>
      </w:r>
      <w:r w:rsidRPr="00BB4483">
        <w:rPr>
          <w:rFonts w:asciiTheme="majorHAnsi" w:hAnsiTheme="majorHAnsi"/>
          <w:sz w:val="20"/>
          <w:szCs w:val="20"/>
        </w:rPr>
        <w:t>for the first time since my request for reparation</w:t>
      </w:r>
      <w:r w:rsidR="001971BD" w:rsidRPr="00BB4483">
        <w:rPr>
          <w:rFonts w:asciiTheme="majorHAnsi" w:hAnsiTheme="majorHAnsi"/>
          <w:sz w:val="20"/>
          <w:szCs w:val="20"/>
        </w:rPr>
        <w:t xml:space="preserve"> was </w:t>
      </w:r>
      <w:r w:rsidR="007F0338" w:rsidRPr="00BB4483">
        <w:rPr>
          <w:rFonts w:asciiTheme="majorHAnsi" w:hAnsiTheme="majorHAnsi"/>
          <w:sz w:val="20"/>
          <w:szCs w:val="20"/>
        </w:rPr>
        <w:t>filed</w:t>
      </w:r>
      <w:r w:rsidR="001971BD" w:rsidRPr="00BB4483">
        <w:rPr>
          <w:rFonts w:asciiTheme="majorHAnsi" w:hAnsiTheme="majorHAnsi"/>
          <w:sz w:val="20"/>
          <w:szCs w:val="20"/>
        </w:rPr>
        <w:t xml:space="preserve">, </w:t>
      </w:r>
      <w:r w:rsidR="00E35780">
        <w:rPr>
          <w:rFonts w:asciiTheme="majorHAnsi" w:hAnsiTheme="majorHAnsi"/>
          <w:sz w:val="20"/>
          <w:szCs w:val="20"/>
        </w:rPr>
        <w:t xml:space="preserve">more than </w:t>
      </w:r>
      <w:r w:rsidRPr="00BB4483">
        <w:rPr>
          <w:rFonts w:asciiTheme="majorHAnsi" w:hAnsiTheme="majorHAnsi"/>
          <w:sz w:val="20"/>
          <w:szCs w:val="20"/>
        </w:rPr>
        <w:t>two decades ago</w:t>
      </w:r>
      <w:r w:rsidR="00AD0E18" w:rsidRPr="00BB4483">
        <w:rPr>
          <w:rFonts w:asciiTheme="majorHAnsi" w:hAnsiTheme="majorHAnsi"/>
          <w:sz w:val="20"/>
          <w:szCs w:val="20"/>
        </w:rPr>
        <w:t>.</w:t>
      </w:r>
    </w:p>
    <w:p w14:paraId="4F479FF3" w14:textId="77777777" w:rsidR="00AD0E18" w:rsidRPr="00BB4483" w:rsidRDefault="00AD0E18" w:rsidP="00AD0E18">
      <w:pPr>
        <w:ind w:left="990" w:right="720"/>
        <w:jc w:val="both"/>
        <w:rPr>
          <w:rFonts w:asciiTheme="majorHAnsi" w:hAnsiTheme="majorHAnsi"/>
          <w:sz w:val="20"/>
          <w:szCs w:val="20"/>
        </w:rPr>
      </w:pPr>
    </w:p>
    <w:p w14:paraId="09D00BEA" w14:textId="1512AA76" w:rsidR="00AD0E18" w:rsidRPr="00BB4483" w:rsidRDefault="00C72692" w:rsidP="00AD0E18">
      <w:pPr>
        <w:ind w:left="990" w:right="720"/>
        <w:jc w:val="both"/>
        <w:rPr>
          <w:rFonts w:asciiTheme="majorHAnsi" w:hAnsiTheme="majorHAnsi"/>
          <w:sz w:val="20"/>
          <w:szCs w:val="20"/>
        </w:rPr>
      </w:pPr>
      <w:r w:rsidRPr="00BB4483">
        <w:rPr>
          <w:rFonts w:asciiTheme="majorHAnsi" w:hAnsiTheme="majorHAnsi"/>
          <w:sz w:val="20"/>
          <w:szCs w:val="20"/>
        </w:rPr>
        <w:t xml:space="preserve">My name – </w:t>
      </w:r>
      <w:r w:rsidR="007B0BF9" w:rsidRPr="00BB4483">
        <w:rPr>
          <w:rFonts w:asciiTheme="majorHAnsi" w:hAnsiTheme="majorHAnsi"/>
          <w:sz w:val="20"/>
          <w:szCs w:val="20"/>
        </w:rPr>
        <w:t xml:space="preserve">as indicated in </w:t>
      </w:r>
      <w:r w:rsidRPr="00BB4483">
        <w:rPr>
          <w:rFonts w:asciiTheme="majorHAnsi" w:hAnsiTheme="majorHAnsi"/>
          <w:sz w:val="20"/>
          <w:szCs w:val="20"/>
        </w:rPr>
        <w:t>[my] national identity document</w:t>
      </w:r>
      <w:r w:rsidR="0038205C" w:rsidRPr="00BB4483">
        <w:rPr>
          <w:rFonts w:asciiTheme="majorHAnsi" w:hAnsiTheme="majorHAnsi"/>
          <w:sz w:val="20"/>
          <w:szCs w:val="20"/>
        </w:rPr>
        <w:t xml:space="preserve"> (DNI) </w:t>
      </w:r>
      <w:r w:rsidR="00AD0E18" w:rsidRPr="00BB4483">
        <w:rPr>
          <w:rFonts w:asciiTheme="majorHAnsi" w:hAnsiTheme="majorHAnsi"/>
          <w:sz w:val="20"/>
          <w:szCs w:val="20"/>
        </w:rPr>
        <w:t xml:space="preserve">- </w:t>
      </w:r>
      <w:r w:rsidRPr="00BB4483">
        <w:rPr>
          <w:rFonts w:asciiTheme="majorHAnsi" w:hAnsiTheme="majorHAnsi"/>
          <w:sz w:val="20"/>
          <w:szCs w:val="20"/>
        </w:rPr>
        <w:t xml:space="preserve">is </w:t>
      </w:r>
      <w:r w:rsidR="00AD0E18" w:rsidRPr="00BB4483">
        <w:rPr>
          <w:rFonts w:asciiTheme="majorHAnsi" w:hAnsiTheme="majorHAnsi"/>
          <w:sz w:val="20"/>
          <w:szCs w:val="20"/>
        </w:rPr>
        <w:t xml:space="preserve">Lydia Cristina VIEYRA. </w:t>
      </w:r>
      <w:r w:rsidR="00E35780">
        <w:rPr>
          <w:rFonts w:asciiTheme="majorHAnsi" w:hAnsiTheme="majorHAnsi"/>
          <w:sz w:val="20"/>
          <w:szCs w:val="20"/>
        </w:rPr>
        <w:t xml:space="preserve">During the </w:t>
      </w:r>
      <w:r w:rsidRPr="00BB4483">
        <w:rPr>
          <w:rFonts w:asciiTheme="majorHAnsi" w:hAnsiTheme="majorHAnsi"/>
          <w:sz w:val="20"/>
          <w:szCs w:val="20"/>
        </w:rPr>
        <w:t xml:space="preserve">year and a half </w:t>
      </w:r>
      <w:r w:rsidR="00B10182" w:rsidRPr="00BB4483">
        <w:rPr>
          <w:rFonts w:asciiTheme="majorHAnsi" w:hAnsiTheme="majorHAnsi"/>
          <w:sz w:val="20"/>
          <w:szCs w:val="20"/>
        </w:rPr>
        <w:t xml:space="preserve">of my detention </w:t>
      </w:r>
      <w:r w:rsidR="00E35780">
        <w:rPr>
          <w:rFonts w:asciiTheme="majorHAnsi" w:hAnsiTheme="majorHAnsi"/>
          <w:sz w:val="20"/>
          <w:szCs w:val="20"/>
        </w:rPr>
        <w:t xml:space="preserve">at </w:t>
      </w:r>
      <w:r w:rsidRPr="00BB4483">
        <w:rPr>
          <w:rFonts w:asciiTheme="majorHAnsi" w:hAnsiTheme="majorHAnsi"/>
          <w:sz w:val="20"/>
          <w:szCs w:val="20"/>
        </w:rPr>
        <w:t>the</w:t>
      </w:r>
      <w:r w:rsidR="006A24AC" w:rsidRPr="00BB4483">
        <w:rPr>
          <w:rFonts w:asciiTheme="majorHAnsi" w:hAnsiTheme="majorHAnsi"/>
          <w:sz w:val="20"/>
          <w:szCs w:val="20"/>
        </w:rPr>
        <w:t xml:space="preserve"> </w:t>
      </w:r>
      <w:r w:rsidR="006A24AC" w:rsidRPr="00BB4483">
        <w:rPr>
          <w:rFonts w:asciiTheme="majorHAnsi" w:hAnsiTheme="majorHAnsi"/>
          <w:sz w:val="20"/>
          <w:szCs w:val="20"/>
          <w:bdr w:val="none" w:sz="0" w:space="0" w:color="auto" w:frame="1"/>
        </w:rPr>
        <w:t>Nav</w:t>
      </w:r>
      <w:r w:rsidR="00B61BF9" w:rsidRPr="00BB4483">
        <w:rPr>
          <w:rFonts w:asciiTheme="majorHAnsi" w:hAnsiTheme="majorHAnsi"/>
          <w:sz w:val="20"/>
          <w:szCs w:val="20"/>
          <w:bdr w:val="none" w:sz="0" w:space="0" w:color="auto" w:frame="1"/>
        </w:rPr>
        <w:t>al</w:t>
      </w:r>
      <w:r w:rsidR="006A24AC" w:rsidRPr="00BB4483">
        <w:rPr>
          <w:rFonts w:asciiTheme="majorHAnsi" w:hAnsiTheme="majorHAnsi"/>
          <w:sz w:val="20"/>
          <w:szCs w:val="20"/>
          <w:bdr w:val="none" w:sz="0" w:space="0" w:color="auto" w:frame="1"/>
        </w:rPr>
        <w:t xml:space="preserve"> School of Mechanics (</w:t>
      </w:r>
      <w:r w:rsidR="006A24AC" w:rsidRPr="00BB4483">
        <w:rPr>
          <w:rFonts w:asciiTheme="majorHAnsi" w:hAnsiTheme="majorHAnsi"/>
          <w:i/>
          <w:sz w:val="20"/>
          <w:szCs w:val="20"/>
          <w:bdr w:val="none" w:sz="0" w:space="0" w:color="auto" w:frame="1"/>
        </w:rPr>
        <w:t xml:space="preserve">Escuela de </w:t>
      </w:r>
      <w:proofErr w:type="spellStart"/>
      <w:r w:rsidR="006A24AC" w:rsidRPr="00BB4483">
        <w:rPr>
          <w:rFonts w:asciiTheme="majorHAnsi" w:hAnsiTheme="majorHAnsi"/>
          <w:i/>
          <w:sz w:val="20"/>
          <w:szCs w:val="20"/>
          <w:bdr w:val="none" w:sz="0" w:space="0" w:color="auto" w:frame="1"/>
        </w:rPr>
        <w:t>Mecánica</w:t>
      </w:r>
      <w:proofErr w:type="spellEnd"/>
      <w:r w:rsidR="006A24AC" w:rsidRPr="00BB4483">
        <w:rPr>
          <w:rFonts w:asciiTheme="majorHAnsi" w:hAnsiTheme="majorHAnsi"/>
          <w:i/>
          <w:sz w:val="20"/>
          <w:szCs w:val="20"/>
          <w:bdr w:val="none" w:sz="0" w:space="0" w:color="auto" w:frame="1"/>
        </w:rPr>
        <w:t xml:space="preserve"> de la Armada</w:t>
      </w:r>
      <w:r w:rsidR="006A24AC" w:rsidRPr="00BB4483">
        <w:rPr>
          <w:rFonts w:asciiTheme="majorHAnsi" w:hAnsiTheme="majorHAnsi"/>
          <w:sz w:val="20"/>
          <w:szCs w:val="20"/>
          <w:bdr w:val="none" w:sz="0" w:space="0" w:color="auto" w:frame="1"/>
        </w:rPr>
        <w:t xml:space="preserve"> - ESMA)</w:t>
      </w:r>
      <w:r w:rsidR="006A24AC" w:rsidRPr="00BB4483">
        <w:rPr>
          <w:rFonts w:asciiTheme="majorHAnsi" w:hAnsiTheme="majorHAnsi"/>
          <w:sz w:val="20"/>
          <w:szCs w:val="20"/>
        </w:rPr>
        <w:t xml:space="preserve">, </w:t>
      </w:r>
      <w:r w:rsidR="00B10182" w:rsidRPr="00BB4483">
        <w:rPr>
          <w:rFonts w:asciiTheme="majorHAnsi" w:hAnsiTheme="majorHAnsi"/>
          <w:sz w:val="20"/>
          <w:szCs w:val="20"/>
        </w:rPr>
        <w:t xml:space="preserve">my name was </w:t>
      </w:r>
      <w:r w:rsidRPr="00BB4483">
        <w:rPr>
          <w:rFonts w:asciiTheme="majorHAnsi" w:hAnsiTheme="majorHAnsi"/>
          <w:sz w:val="20"/>
          <w:szCs w:val="20"/>
        </w:rPr>
        <w:t xml:space="preserve">only the number </w:t>
      </w:r>
      <w:r w:rsidR="00302728">
        <w:rPr>
          <w:rFonts w:asciiTheme="majorHAnsi" w:hAnsiTheme="majorHAnsi"/>
          <w:sz w:val="20"/>
          <w:szCs w:val="20"/>
        </w:rPr>
        <w:t xml:space="preserve">assigned to me by </w:t>
      </w:r>
      <w:r w:rsidRPr="00BB4483">
        <w:rPr>
          <w:rFonts w:asciiTheme="majorHAnsi" w:hAnsiTheme="majorHAnsi"/>
          <w:sz w:val="20"/>
          <w:szCs w:val="20"/>
        </w:rPr>
        <w:t xml:space="preserve">the navy -- </w:t>
      </w:r>
      <w:r w:rsidR="00AD0E18" w:rsidRPr="00BB4483">
        <w:rPr>
          <w:rFonts w:asciiTheme="majorHAnsi" w:hAnsiTheme="majorHAnsi"/>
          <w:sz w:val="20"/>
          <w:szCs w:val="20"/>
        </w:rPr>
        <w:t xml:space="preserve">900. </w:t>
      </w:r>
      <w:r w:rsidR="001971BD" w:rsidRPr="00BB4483">
        <w:rPr>
          <w:rFonts w:asciiTheme="majorHAnsi" w:hAnsiTheme="majorHAnsi"/>
          <w:sz w:val="20"/>
          <w:szCs w:val="20"/>
        </w:rPr>
        <w:t xml:space="preserve">Then, during </w:t>
      </w:r>
      <w:r w:rsidR="00302728">
        <w:rPr>
          <w:rFonts w:asciiTheme="majorHAnsi" w:hAnsiTheme="majorHAnsi"/>
          <w:sz w:val="20"/>
          <w:szCs w:val="20"/>
        </w:rPr>
        <w:t xml:space="preserve">the period of </w:t>
      </w:r>
      <w:r w:rsidR="001971BD" w:rsidRPr="00BB4483">
        <w:rPr>
          <w:rFonts w:asciiTheme="majorHAnsi" w:hAnsiTheme="majorHAnsi"/>
          <w:sz w:val="20"/>
          <w:szCs w:val="20"/>
        </w:rPr>
        <w:t>my probation</w:t>
      </w:r>
      <w:r w:rsidR="00AD0E18" w:rsidRPr="00BB4483">
        <w:rPr>
          <w:rFonts w:asciiTheme="majorHAnsi" w:hAnsiTheme="majorHAnsi"/>
          <w:sz w:val="20"/>
          <w:szCs w:val="20"/>
        </w:rPr>
        <w:t xml:space="preserve">, </w:t>
      </w:r>
      <w:r w:rsidR="001971BD" w:rsidRPr="00BB4483">
        <w:rPr>
          <w:rFonts w:asciiTheme="majorHAnsi" w:hAnsiTheme="majorHAnsi"/>
          <w:sz w:val="20"/>
          <w:szCs w:val="20"/>
        </w:rPr>
        <w:t>my name changed</w:t>
      </w:r>
      <w:r w:rsidR="00302728">
        <w:rPr>
          <w:rFonts w:asciiTheme="majorHAnsi" w:hAnsiTheme="majorHAnsi"/>
          <w:sz w:val="20"/>
          <w:szCs w:val="20"/>
        </w:rPr>
        <w:t>: i</w:t>
      </w:r>
      <w:r w:rsidR="001971BD" w:rsidRPr="00BB4483">
        <w:rPr>
          <w:rFonts w:asciiTheme="majorHAnsi" w:hAnsiTheme="majorHAnsi"/>
          <w:sz w:val="20"/>
          <w:szCs w:val="20"/>
        </w:rPr>
        <w:t xml:space="preserve">t was “traitor, survivor, </w:t>
      </w:r>
      <w:r w:rsidR="00AD0E18" w:rsidRPr="00BB4483">
        <w:rPr>
          <w:rFonts w:asciiTheme="majorHAnsi" w:hAnsiTheme="majorHAnsi"/>
          <w:sz w:val="20"/>
          <w:szCs w:val="20"/>
        </w:rPr>
        <w:t>etc.</w:t>
      </w:r>
      <w:proofErr w:type="gramStart"/>
      <w:r w:rsidR="00AD0E18" w:rsidRPr="00BB4483">
        <w:rPr>
          <w:rFonts w:asciiTheme="majorHAnsi" w:hAnsiTheme="majorHAnsi"/>
          <w:sz w:val="20"/>
          <w:szCs w:val="20"/>
        </w:rPr>
        <w:t xml:space="preserve">, </w:t>
      </w:r>
      <w:r w:rsidR="007F0338" w:rsidRPr="00BB4483">
        <w:rPr>
          <w:rFonts w:asciiTheme="majorHAnsi" w:hAnsiTheme="majorHAnsi"/>
          <w:sz w:val="20"/>
          <w:szCs w:val="20"/>
        </w:rPr>
        <w:t xml:space="preserve"> e</w:t>
      </w:r>
      <w:r w:rsidR="00AD0E18" w:rsidRPr="00BB4483">
        <w:rPr>
          <w:rFonts w:asciiTheme="majorHAnsi" w:hAnsiTheme="majorHAnsi"/>
          <w:sz w:val="20"/>
          <w:szCs w:val="20"/>
        </w:rPr>
        <w:t>tc</w:t>
      </w:r>
      <w:r w:rsidR="001971BD" w:rsidRPr="00BB4483">
        <w:rPr>
          <w:rFonts w:asciiTheme="majorHAnsi" w:hAnsiTheme="majorHAnsi"/>
          <w:sz w:val="20"/>
          <w:szCs w:val="20"/>
        </w:rPr>
        <w:t>.</w:t>
      </w:r>
      <w:proofErr w:type="gramEnd"/>
      <w:r w:rsidR="001971BD" w:rsidRPr="00BB4483">
        <w:rPr>
          <w:rFonts w:asciiTheme="majorHAnsi" w:hAnsiTheme="majorHAnsi"/>
          <w:sz w:val="20"/>
          <w:szCs w:val="20"/>
        </w:rPr>
        <w:t>”</w:t>
      </w:r>
    </w:p>
    <w:p w14:paraId="0D65D34C" w14:textId="77777777" w:rsidR="00AD0E18" w:rsidRPr="00BB4483" w:rsidRDefault="00AD0E18" w:rsidP="00AD0E18">
      <w:pPr>
        <w:ind w:left="990" w:right="720"/>
        <w:jc w:val="both"/>
        <w:rPr>
          <w:rFonts w:asciiTheme="majorHAnsi" w:hAnsiTheme="majorHAnsi"/>
          <w:sz w:val="20"/>
          <w:szCs w:val="20"/>
        </w:rPr>
      </w:pPr>
    </w:p>
    <w:p w14:paraId="1667C26F" w14:textId="235FD88B" w:rsidR="00AD0E18" w:rsidRPr="00BB4483" w:rsidRDefault="001971BD" w:rsidP="00AD0E18">
      <w:pPr>
        <w:ind w:left="990" w:right="720"/>
        <w:jc w:val="both"/>
        <w:rPr>
          <w:rFonts w:asciiTheme="majorHAnsi" w:hAnsiTheme="majorHAnsi"/>
          <w:sz w:val="20"/>
          <w:szCs w:val="20"/>
        </w:rPr>
      </w:pPr>
      <w:r w:rsidRPr="00BB4483">
        <w:rPr>
          <w:rFonts w:asciiTheme="majorHAnsi" w:hAnsiTheme="majorHAnsi"/>
          <w:sz w:val="20"/>
          <w:szCs w:val="20"/>
        </w:rPr>
        <w:t xml:space="preserve">Now I am </w:t>
      </w:r>
      <w:proofErr w:type="gramStart"/>
      <w:r w:rsidRPr="00BB4483">
        <w:rPr>
          <w:rFonts w:asciiTheme="majorHAnsi" w:hAnsiTheme="majorHAnsi"/>
          <w:sz w:val="20"/>
          <w:szCs w:val="20"/>
        </w:rPr>
        <w:t xml:space="preserve">named </w:t>
      </w:r>
      <w:r w:rsidR="007B0BF9" w:rsidRPr="00BB4483">
        <w:rPr>
          <w:rFonts w:asciiTheme="majorHAnsi" w:hAnsiTheme="majorHAnsi"/>
          <w:sz w:val="20"/>
          <w:szCs w:val="20"/>
        </w:rPr>
        <w:t xml:space="preserve"> </w:t>
      </w:r>
      <w:r w:rsidRPr="00BB4483">
        <w:rPr>
          <w:rFonts w:asciiTheme="majorHAnsi" w:hAnsiTheme="majorHAnsi"/>
          <w:sz w:val="20"/>
          <w:szCs w:val="20"/>
        </w:rPr>
        <w:t>or</w:t>
      </w:r>
      <w:proofErr w:type="gramEnd"/>
      <w:r w:rsidRPr="00BB4483">
        <w:rPr>
          <w:rFonts w:asciiTheme="majorHAnsi" w:hAnsiTheme="majorHAnsi"/>
          <w:sz w:val="20"/>
          <w:szCs w:val="20"/>
        </w:rPr>
        <w:t xml:space="preserve"> called by a case file number:  I am Case</w:t>
      </w:r>
      <w:r w:rsidR="00AD0E18" w:rsidRPr="00BB4483">
        <w:rPr>
          <w:rFonts w:asciiTheme="majorHAnsi" w:hAnsiTheme="majorHAnsi"/>
          <w:sz w:val="20"/>
          <w:szCs w:val="20"/>
        </w:rPr>
        <w:t xml:space="preserve"> No. 14.836 </w:t>
      </w:r>
      <w:r w:rsidR="00B10182" w:rsidRPr="00BB4483">
        <w:rPr>
          <w:rFonts w:asciiTheme="majorHAnsi" w:hAnsiTheme="majorHAnsi"/>
          <w:sz w:val="20"/>
          <w:szCs w:val="20"/>
        </w:rPr>
        <w:t>o</w:t>
      </w:r>
      <w:r w:rsidRPr="00BB4483">
        <w:rPr>
          <w:rFonts w:asciiTheme="majorHAnsi" w:hAnsiTheme="majorHAnsi"/>
          <w:sz w:val="20"/>
          <w:szCs w:val="20"/>
        </w:rPr>
        <w:t>n the regist</w:t>
      </w:r>
      <w:r w:rsidR="002A205F">
        <w:rPr>
          <w:rFonts w:asciiTheme="majorHAnsi" w:hAnsiTheme="majorHAnsi"/>
          <w:sz w:val="20"/>
          <w:szCs w:val="20"/>
        </w:rPr>
        <w:t>ry</w:t>
      </w:r>
      <w:r w:rsidRPr="00BB4483">
        <w:rPr>
          <w:rFonts w:asciiTheme="majorHAnsi" w:hAnsiTheme="majorHAnsi"/>
          <w:sz w:val="20"/>
          <w:szCs w:val="20"/>
        </w:rPr>
        <w:t xml:space="preserve"> of the </w:t>
      </w:r>
      <w:r w:rsidR="00815F29" w:rsidRPr="00BB4483">
        <w:rPr>
          <w:rFonts w:asciiTheme="majorHAnsi" w:hAnsiTheme="majorHAnsi"/>
          <w:sz w:val="20"/>
          <w:szCs w:val="20"/>
        </w:rPr>
        <w:t>Inter-American Commission on Human Rights</w:t>
      </w:r>
      <w:r w:rsidR="00AD0E18" w:rsidRPr="00BB4483">
        <w:rPr>
          <w:rFonts w:asciiTheme="majorHAnsi" w:hAnsiTheme="majorHAnsi"/>
          <w:sz w:val="20"/>
          <w:szCs w:val="20"/>
        </w:rPr>
        <w:t>.</w:t>
      </w:r>
    </w:p>
    <w:p w14:paraId="259ADC2A" w14:textId="25D72EF1" w:rsidR="00AD0E18" w:rsidRPr="00BB4483" w:rsidRDefault="001971BD" w:rsidP="00AD0E18">
      <w:pPr>
        <w:ind w:left="990" w:right="720"/>
        <w:jc w:val="both"/>
        <w:rPr>
          <w:rFonts w:asciiTheme="majorHAnsi" w:hAnsiTheme="majorHAnsi"/>
          <w:sz w:val="20"/>
          <w:szCs w:val="20"/>
        </w:rPr>
      </w:pPr>
      <w:r w:rsidRPr="00BB4483">
        <w:rPr>
          <w:rFonts w:asciiTheme="majorHAnsi" w:hAnsiTheme="majorHAnsi"/>
          <w:sz w:val="20"/>
          <w:szCs w:val="20"/>
        </w:rPr>
        <w:t xml:space="preserve">That said, I wish </w:t>
      </w:r>
      <w:r w:rsidR="007F0338" w:rsidRPr="00BB4483">
        <w:rPr>
          <w:rFonts w:asciiTheme="majorHAnsi" w:hAnsiTheme="majorHAnsi"/>
          <w:sz w:val="20"/>
          <w:szCs w:val="20"/>
        </w:rPr>
        <w:t xml:space="preserve">somehow </w:t>
      </w:r>
      <w:r w:rsidR="00454A6F" w:rsidRPr="00BB4483">
        <w:rPr>
          <w:rFonts w:asciiTheme="majorHAnsi" w:hAnsiTheme="majorHAnsi"/>
          <w:sz w:val="20"/>
          <w:szCs w:val="20"/>
        </w:rPr>
        <w:t xml:space="preserve">to </w:t>
      </w:r>
      <w:r w:rsidR="00E8559C">
        <w:rPr>
          <w:rFonts w:asciiTheme="majorHAnsi" w:hAnsiTheme="majorHAnsi"/>
          <w:sz w:val="20"/>
          <w:szCs w:val="20"/>
        </w:rPr>
        <w:t xml:space="preserve">leave reflected </w:t>
      </w:r>
      <w:r w:rsidR="00C65DB6" w:rsidRPr="00BB4483">
        <w:rPr>
          <w:rFonts w:asciiTheme="majorHAnsi" w:hAnsiTheme="majorHAnsi"/>
          <w:sz w:val="20"/>
          <w:szCs w:val="20"/>
        </w:rPr>
        <w:t xml:space="preserve">my feelings and position </w:t>
      </w:r>
      <w:proofErr w:type="gramStart"/>
      <w:r w:rsidR="00B10182" w:rsidRPr="00BB4483">
        <w:rPr>
          <w:rFonts w:asciiTheme="majorHAnsi" w:hAnsiTheme="majorHAnsi"/>
          <w:sz w:val="20"/>
          <w:szCs w:val="20"/>
        </w:rPr>
        <w:t>with regard to</w:t>
      </w:r>
      <w:proofErr w:type="gramEnd"/>
      <w:r w:rsidR="00B10182" w:rsidRPr="00BB4483">
        <w:rPr>
          <w:rFonts w:asciiTheme="majorHAnsi" w:hAnsiTheme="majorHAnsi"/>
          <w:sz w:val="20"/>
          <w:szCs w:val="20"/>
        </w:rPr>
        <w:t xml:space="preserve"> </w:t>
      </w:r>
      <w:r w:rsidR="00C65DB6" w:rsidRPr="00BB4483">
        <w:rPr>
          <w:rFonts w:asciiTheme="majorHAnsi" w:hAnsiTheme="majorHAnsi"/>
          <w:sz w:val="20"/>
          <w:szCs w:val="20"/>
        </w:rPr>
        <w:t xml:space="preserve">this </w:t>
      </w:r>
      <w:r w:rsidR="008538B3" w:rsidRPr="00BB4483">
        <w:rPr>
          <w:rFonts w:asciiTheme="majorHAnsi" w:hAnsiTheme="majorHAnsi"/>
          <w:sz w:val="20"/>
          <w:szCs w:val="20"/>
        </w:rPr>
        <w:t>friendly settlement agreement</w:t>
      </w:r>
      <w:r w:rsidR="00AD0E18" w:rsidRPr="00BB4483">
        <w:rPr>
          <w:rFonts w:asciiTheme="majorHAnsi" w:hAnsiTheme="majorHAnsi"/>
          <w:sz w:val="20"/>
          <w:szCs w:val="20"/>
        </w:rPr>
        <w:t xml:space="preserve"> </w:t>
      </w:r>
      <w:r w:rsidR="00C65DB6" w:rsidRPr="00BB4483">
        <w:rPr>
          <w:rFonts w:asciiTheme="majorHAnsi" w:hAnsiTheme="majorHAnsi"/>
          <w:sz w:val="20"/>
          <w:szCs w:val="20"/>
        </w:rPr>
        <w:t xml:space="preserve">with the Argentine </w:t>
      </w:r>
      <w:r w:rsidR="00815F29" w:rsidRPr="00BB4483">
        <w:rPr>
          <w:rFonts w:asciiTheme="majorHAnsi" w:hAnsiTheme="majorHAnsi"/>
          <w:sz w:val="20"/>
          <w:szCs w:val="20"/>
        </w:rPr>
        <w:t>State</w:t>
      </w:r>
      <w:r w:rsidR="00AD0E18" w:rsidRPr="00BB4483">
        <w:rPr>
          <w:rFonts w:asciiTheme="majorHAnsi" w:hAnsiTheme="majorHAnsi"/>
          <w:sz w:val="20"/>
          <w:szCs w:val="20"/>
        </w:rPr>
        <w:t>.</w:t>
      </w:r>
    </w:p>
    <w:p w14:paraId="40FD07CE" w14:textId="77777777" w:rsidR="00AD0E18" w:rsidRPr="00BB4483" w:rsidRDefault="00AD0E18" w:rsidP="00AD0E18">
      <w:pPr>
        <w:ind w:left="990" w:right="720"/>
        <w:jc w:val="both"/>
        <w:rPr>
          <w:rFonts w:asciiTheme="majorHAnsi" w:hAnsiTheme="majorHAnsi"/>
          <w:sz w:val="20"/>
          <w:szCs w:val="20"/>
        </w:rPr>
      </w:pPr>
    </w:p>
    <w:p w14:paraId="46214DCA" w14:textId="307623CD" w:rsidR="00AD0E18" w:rsidRPr="00BB4483" w:rsidRDefault="00DD56C5" w:rsidP="00AD0E18">
      <w:pPr>
        <w:ind w:left="990" w:right="720"/>
        <w:jc w:val="both"/>
        <w:rPr>
          <w:rFonts w:asciiTheme="majorHAnsi" w:hAnsiTheme="majorHAnsi"/>
          <w:sz w:val="20"/>
          <w:szCs w:val="20"/>
        </w:rPr>
      </w:pPr>
      <w:r w:rsidRPr="00BB4483">
        <w:rPr>
          <w:rFonts w:asciiTheme="majorHAnsi" w:hAnsiTheme="majorHAnsi"/>
          <w:sz w:val="20"/>
          <w:szCs w:val="20"/>
        </w:rPr>
        <w:t xml:space="preserve">The </w:t>
      </w:r>
      <w:r w:rsidR="00E8559C">
        <w:rPr>
          <w:rFonts w:asciiTheme="majorHAnsi" w:hAnsiTheme="majorHAnsi"/>
          <w:sz w:val="20"/>
          <w:szCs w:val="20"/>
        </w:rPr>
        <w:t>N</w:t>
      </w:r>
      <w:r w:rsidRPr="00BB4483">
        <w:rPr>
          <w:rFonts w:asciiTheme="majorHAnsi" w:hAnsiTheme="majorHAnsi"/>
          <w:sz w:val="20"/>
          <w:szCs w:val="20"/>
        </w:rPr>
        <w:t xml:space="preserve">avy forced me to leave the country </w:t>
      </w:r>
      <w:r w:rsidR="007F0338" w:rsidRPr="00BB4483">
        <w:rPr>
          <w:rFonts w:asciiTheme="majorHAnsi" w:hAnsiTheme="majorHAnsi"/>
          <w:sz w:val="20"/>
          <w:szCs w:val="20"/>
        </w:rPr>
        <w:t xml:space="preserve">after </w:t>
      </w:r>
      <w:r w:rsidR="00E8559C">
        <w:rPr>
          <w:rFonts w:asciiTheme="majorHAnsi" w:hAnsiTheme="majorHAnsi"/>
          <w:sz w:val="20"/>
          <w:szCs w:val="20"/>
        </w:rPr>
        <w:t xml:space="preserve">being detained </w:t>
      </w:r>
      <w:r w:rsidR="003D69B6">
        <w:rPr>
          <w:rFonts w:asciiTheme="majorHAnsi" w:hAnsiTheme="majorHAnsi"/>
          <w:sz w:val="20"/>
          <w:szCs w:val="20"/>
        </w:rPr>
        <w:t xml:space="preserve">for a </w:t>
      </w:r>
      <w:r w:rsidR="00B10182" w:rsidRPr="00BB4483">
        <w:rPr>
          <w:rFonts w:asciiTheme="majorHAnsi" w:hAnsiTheme="majorHAnsi"/>
          <w:sz w:val="20"/>
          <w:szCs w:val="20"/>
        </w:rPr>
        <w:t>year and a half</w:t>
      </w:r>
      <w:r w:rsidR="003D69B6">
        <w:rPr>
          <w:rFonts w:asciiTheme="majorHAnsi" w:hAnsiTheme="majorHAnsi"/>
          <w:sz w:val="20"/>
          <w:szCs w:val="20"/>
        </w:rPr>
        <w:t xml:space="preserve"> at </w:t>
      </w:r>
      <w:r w:rsidRPr="00BB4483">
        <w:rPr>
          <w:rFonts w:asciiTheme="majorHAnsi" w:hAnsiTheme="majorHAnsi"/>
          <w:sz w:val="20"/>
          <w:szCs w:val="20"/>
        </w:rPr>
        <w:t xml:space="preserve">the </w:t>
      </w:r>
      <w:r w:rsidR="00AD0E18" w:rsidRPr="00BB4483">
        <w:rPr>
          <w:rFonts w:asciiTheme="majorHAnsi" w:hAnsiTheme="majorHAnsi"/>
          <w:sz w:val="20"/>
          <w:szCs w:val="20"/>
        </w:rPr>
        <w:t xml:space="preserve">ESMA. </w:t>
      </w:r>
      <w:r w:rsidR="003D69B6">
        <w:rPr>
          <w:rFonts w:asciiTheme="majorHAnsi" w:hAnsiTheme="majorHAnsi"/>
          <w:sz w:val="20"/>
          <w:szCs w:val="20"/>
        </w:rPr>
        <w:t xml:space="preserve">At the time of my </w:t>
      </w:r>
      <w:proofErr w:type="spellStart"/>
      <w:r w:rsidR="003D69B6">
        <w:rPr>
          <w:rFonts w:asciiTheme="majorHAnsi" w:hAnsiTheme="majorHAnsi"/>
          <w:sz w:val="20"/>
          <w:szCs w:val="20"/>
        </w:rPr>
        <w:t>realease</w:t>
      </w:r>
      <w:proofErr w:type="spellEnd"/>
      <w:r w:rsidR="003D69B6">
        <w:rPr>
          <w:rFonts w:asciiTheme="majorHAnsi" w:hAnsiTheme="majorHAnsi"/>
          <w:sz w:val="20"/>
          <w:szCs w:val="20"/>
        </w:rPr>
        <w:t xml:space="preserve"> from hell, </w:t>
      </w:r>
      <w:r w:rsidRPr="00BB4483">
        <w:rPr>
          <w:rFonts w:asciiTheme="majorHAnsi" w:hAnsiTheme="majorHAnsi"/>
          <w:sz w:val="20"/>
          <w:szCs w:val="20"/>
        </w:rPr>
        <w:t xml:space="preserve">I was </w:t>
      </w:r>
      <w:r w:rsidR="00AD0E18" w:rsidRPr="00BB4483">
        <w:rPr>
          <w:rFonts w:asciiTheme="majorHAnsi" w:hAnsiTheme="majorHAnsi"/>
          <w:sz w:val="20"/>
          <w:szCs w:val="20"/>
        </w:rPr>
        <w:t xml:space="preserve">22 </w:t>
      </w:r>
      <w:r w:rsidRPr="00BB4483">
        <w:rPr>
          <w:rFonts w:asciiTheme="majorHAnsi" w:hAnsiTheme="majorHAnsi"/>
          <w:sz w:val="20"/>
          <w:szCs w:val="20"/>
        </w:rPr>
        <w:t xml:space="preserve">years old. </w:t>
      </w:r>
      <w:r w:rsidR="00B41CAD">
        <w:rPr>
          <w:rFonts w:asciiTheme="majorHAnsi" w:hAnsiTheme="majorHAnsi"/>
          <w:sz w:val="20"/>
          <w:szCs w:val="20"/>
        </w:rPr>
        <w:t xml:space="preserve">At </w:t>
      </w:r>
      <w:r w:rsidRPr="00BB4483">
        <w:rPr>
          <w:rFonts w:asciiTheme="majorHAnsi" w:hAnsiTheme="majorHAnsi"/>
          <w:sz w:val="20"/>
          <w:szCs w:val="20"/>
        </w:rPr>
        <w:t xml:space="preserve">that age, I had </w:t>
      </w:r>
      <w:proofErr w:type="spellStart"/>
      <w:r w:rsidR="00B41CAD">
        <w:rPr>
          <w:rFonts w:asciiTheme="majorHAnsi" w:hAnsiTheme="majorHAnsi"/>
          <w:sz w:val="20"/>
          <w:szCs w:val="20"/>
        </w:rPr>
        <w:t>alrealy</w:t>
      </w:r>
      <w:proofErr w:type="spellEnd"/>
      <w:r w:rsidR="00B41CAD">
        <w:rPr>
          <w:rFonts w:asciiTheme="majorHAnsi" w:hAnsiTheme="majorHAnsi"/>
          <w:sz w:val="20"/>
          <w:szCs w:val="20"/>
        </w:rPr>
        <w:t xml:space="preserve"> </w:t>
      </w:r>
      <w:r w:rsidR="00B10182" w:rsidRPr="00BB4483">
        <w:rPr>
          <w:rFonts w:asciiTheme="majorHAnsi" w:hAnsiTheme="majorHAnsi"/>
          <w:sz w:val="20"/>
          <w:szCs w:val="20"/>
        </w:rPr>
        <w:lastRenderedPageBreak/>
        <w:t xml:space="preserve">known </w:t>
      </w:r>
      <w:r w:rsidR="00B41CAD">
        <w:rPr>
          <w:rFonts w:asciiTheme="majorHAnsi" w:hAnsiTheme="majorHAnsi"/>
          <w:sz w:val="20"/>
          <w:szCs w:val="20"/>
        </w:rPr>
        <w:t>horror in all its forms</w:t>
      </w:r>
      <w:r w:rsidRPr="00BB4483">
        <w:rPr>
          <w:rFonts w:asciiTheme="majorHAnsi" w:hAnsiTheme="majorHAnsi"/>
          <w:sz w:val="20"/>
          <w:szCs w:val="20"/>
        </w:rPr>
        <w:t xml:space="preserve">. I was one of the first </w:t>
      </w:r>
      <w:r w:rsidR="00B10182" w:rsidRPr="00BB4483">
        <w:rPr>
          <w:rFonts w:asciiTheme="majorHAnsi" w:hAnsiTheme="majorHAnsi"/>
          <w:sz w:val="20"/>
          <w:szCs w:val="20"/>
        </w:rPr>
        <w:t xml:space="preserve">[female] </w:t>
      </w:r>
      <w:r w:rsidRPr="00BB4483">
        <w:rPr>
          <w:rFonts w:asciiTheme="majorHAnsi" w:hAnsiTheme="majorHAnsi"/>
          <w:sz w:val="20"/>
          <w:szCs w:val="20"/>
        </w:rPr>
        <w:t>detainees to leave the country</w:t>
      </w:r>
      <w:r w:rsidR="00AD0E18" w:rsidRPr="00BB4483">
        <w:rPr>
          <w:rFonts w:asciiTheme="majorHAnsi" w:hAnsiTheme="majorHAnsi"/>
          <w:sz w:val="20"/>
          <w:szCs w:val="20"/>
        </w:rPr>
        <w:t>,</w:t>
      </w:r>
      <w:r w:rsidR="00CD667A" w:rsidRPr="00BB4483">
        <w:rPr>
          <w:rFonts w:asciiTheme="majorHAnsi" w:hAnsiTheme="majorHAnsi"/>
          <w:sz w:val="20"/>
          <w:szCs w:val="20"/>
        </w:rPr>
        <w:t xml:space="preserve"> and </w:t>
      </w:r>
      <w:r w:rsidRPr="00BB4483">
        <w:rPr>
          <w:rFonts w:asciiTheme="majorHAnsi" w:hAnsiTheme="majorHAnsi"/>
          <w:sz w:val="20"/>
          <w:szCs w:val="20"/>
        </w:rPr>
        <w:t xml:space="preserve">I knew that my conduct abroad – </w:t>
      </w:r>
      <w:r w:rsidR="00236F25">
        <w:rPr>
          <w:rFonts w:asciiTheme="majorHAnsi" w:hAnsiTheme="majorHAnsi"/>
          <w:sz w:val="20"/>
          <w:szCs w:val="20"/>
        </w:rPr>
        <w:t xml:space="preserve">in terms of </w:t>
      </w:r>
      <w:r w:rsidRPr="00BB4483">
        <w:rPr>
          <w:rFonts w:asciiTheme="majorHAnsi" w:hAnsiTheme="majorHAnsi"/>
          <w:sz w:val="20"/>
          <w:szCs w:val="20"/>
        </w:rPr>
        <w:t xml:space="preserve">denunciations – could </w:t>
      </w:r>
      <w:r w:rsidR="00236F25">
        <w:rPr>
          <w:rFonts w:asciiTheme="majorHAnsi" w:hAnsiTheme="majorHAnsi"/>
          <w:sz w:val="20"/>
          <w:szCs w:val="20"/>
        </w:rPr>
        <w:t xml:space="preserve">aggravate </w:t>
      </w:r>
      <w:r w:rsidRPr="00BB4483">
        <w:rPr>
          <w:rFonts w:asciiTheme="majorHAnsi" w:hAnsiTheme="majorHAnsi"/>
          <w:sz w:val="20"/>
          <w:szCs w:val="20"/>
        </w:rPr>
        <w:t>not only the situation of t</w:t>
      </w:r>
      <w:r w:rsidR="00B10182" w:rsidRPr="00BB4483">
        <w:rPr>
          <w:rFonts w:asciiTheme="majorHAnsi" w:hAnsiTheme="majorHAnsi"/>
          <w:sz w:val="20"/>
          <w:szCs w:val="20"/>
        </w:rPr>
        <w:t xml:space="preserve">he women </w:t>
      </w:r>
      <w:r w:rsidRPr="00BB4483">
        <w:rPr>
          <w:rFonts w:asciiTheme="majorHAnsi" w:hAnsiTheme="majorHAnsi"/>
          <w:sz w:val="20"/>
          <w:szCs w:val="20"/>
        </w:rPr>
        <w:t>who had not yet left</w:t>
      </w:r>
      <w:r w:rsidR="004252F2" w:rsidRPr="00BB4483">
        <w:rPr>
          <w:rFonts w:asciiTheme="majorHAnsi" w:hAnsiTheme="majorHAnsi"/>
          <w:sz w:val="20"/>
          <w:szCs w:val="20"/>
        </w:rPr>
        <w:t>,</w:t>
      </w:r>
      <w:r w:rsidRPr="00BB4483">
        <w:rPr>
          <w:rFonts w:asciiTheme="majorHAnsi" w:hAnsiTheme="majorHAnsi"/>
          <w:sz w:val="20"/>
          <w:szCs w:val="20"/>
        </w:rPr>
        <w:t xml:space="preserve"> but also that of my own family: I </w:t>
      </w:r>
      <w:r w:rsidR="00DD668A">
        <w:rPr>
          <w:rFonts w:asciiTheme="majorHAnsi" w:hAnsiTheme="majorHAnsi"/>
          <w:sz w:val="20"/>
          <w:szCs w:val="20"/>
        </w:rPr>
        <w:t xml:space="preserve">had been </w:t>
      </w:r>
      <w:r w:rsidR="00B10182" w:rsidRPr="00BB4483">
        <w:rPr>
          <w:rFonts w:asciiTheme="majorHAnsi" w:hAnsiTheme="majorHAnsi"/>
          <w:sz w:val="20"/>
          <w:szCs w:val="20"/>
        </w:rPr>
        <w:t xml:space="preserve">threatened with </w:t>
      </w:r>
      <w:r w:rsidR="004252F2" w:rsidRPr="00BB4483">
        <w:rPr>
          <w:rFonts w:asciiTheme="majorHAnsi" w:hAnsiTheme="majorHAnsi"/>
          <w:sz w:val="20"/>
          <w:szCs w:val="20"/>
        </w:rPr>
        <w:t xml:space="preserve">the </w:t>
      </w:r>
      <w:r w:rsidRPr="00BB4483">
        <w:rPr>
          <w:rFonts w:asciiTheme="majorHAnsi" w:hAnsiTheme="majorHAnsi"/>
          <w:sz w:val="20"/>
          <w:szCs w:val="20"/>
        </w:rPr>
        <w:t xml:space="preserve">possible </w:t>
      </w:r>
      <w:r w:rsidR="00532566">
        <w:rPr>
          <w:rFonts w:asciiTheme="majorHAnsi" w:hAnsiTheme="majorHAnsi"/>
          <w:sz w:val="20"/>
          <w:szCs w:val="20"/>
        </w:rPr>
        <w:t xml:space="preserve">arrest </w:t>
      </w:r>
      <w:r w:rsidRPr="00BB4483">
        <w:rPr>
          <w:rFonts w:asciiTheme="majorHAnsi" w:hAnsiTheme="majorHAnsi"/>
          <w:sz w:val="20"/>
          <w:szCs w:val="20"/>
        </w:rPr>
        <w:t xml:space="preserve">of my brother (who was </w:t>
      </w:r>
      <w:r w:rsidR="004252F2" w:rsidRPr="00BB4483">
        <w:rPr>
          <w:rFonts w:asciiTheme="majorHAnsi" w:hAnsiTheme="majorHAnsi"/>
          <w:sz w:val="20"/>
          <w:szCs w:val="20"/>
        </w:rPr>
        <w:t xml:space="preserve">doing </w:t>
      </w:r>
      <w:r w:rsidR="00454A6F" w:rsidRPr="00BB4483">
        <w:rPr>
          <w:rFonts w:asciiTheme="majorHAnsi" w:hAnsiTheme="majorHAnsi"/>
          <w:sz w:val="20"/>
          <w:szCs w:val="20"/>
        </w:rPr>
        <w:t xml:space="preserve">his </w:t>
      </w:r>
      <w:r w:rsidRPr="00BB4483">
        <w:rPr>
          <w:rFonts w:asciiTheme="majorHAnsi" w:hAnsiTheme="majorHAnsi"/>
          <w:sz w:val="20"/>
          <w:szCs w:val="20"/>
        </w:rPr>
        <w:t>mandatory military service</w:t>
      </w:r>
      <w:r w:rsidR="007F0338" w:rsidRPr="00BB4483">
        <w:rPr>
          <w:rFonts w:asciiTheme="majorHAnsi" w:hAnsiTheme="majorHAnsi"/>
          <w:sz w:val="20"/>
          <w:szCs w:val="20"/>
        </w:rPr>
        <w:t xml:space="preserve">). </w:t>
      </w:r>
      <w:r w:rsidRPr="00BB4483">
        <w:rPr>
          <w:rFonts w:asciiTheme="majorHAnsi" w:hAnsiTheme="majorHAnsi"/>
          <w:sz w:val="20"/>
          <w:szCs w:val="20"/>
        </w:rPr>
        <w:t>I had to report any change of address</w:t>
      </w:r>
      <w:r w:rsidR="007F0338" w:rsidRPr="00BB4483">
        <w:rPr>
          <w:rFonts w:asciiTheme="majorHAnsi" w:hAnsiTheme="majorHAnsi"/>
          <w:sz w:val="20"/>
          <w:szCs w:val="20"/>
        </w:rPr>
        <w:t>. M</w:t>
      </w:r>
      <w:r w:rsidRPr="00BB4483">
        <w:rPr>
          <w:rFonts w:asciiTheme="majorHAnsi" w:hAnsiTheme="majorHAnsi"/>
          <w:sz w:val="20"/>
          <w:szCs w:val="20"/>
        </w:rPr>
        <w:t>y parents and brother were under surveillance.</w:t>
      </w:r>
    </w:p>
    <w:p w14:paraId="06B22410" w14:textId="77777777" w:rsidR="00AD0E18" w:rsidRPr="00BB4483" w:rsidRDefault="00AD0E18" w:rsidP="00AD0E18">
      <w:pPr>
        <w:ind w:left="990" w:right="720"/>
        <w:jc w:val="both"/>
        <w:rPr>
          <w:rFonts w:asciiTheme="majorHAnsi" w:hAnsiTheme="majorHAnsi"/>
          <w:sz w:val="20"/>
          <w:szCs w:val="20"/>
        </w:rPr>
      </w:pPr>
    </w:p>
    <w:p w14:paraId="7B1E3FF1" w14:textId="46536B92" w:rsidR="00AD0E18" w:rsidRPr="00BB4483" w:rsidRDefault="005842D0" w:rsidP="00AD0E18">
      <w:pPr>
        <w:ind w:left="990" w:right="720"/>
        <w:jc w:val="both"/>
        <w:rPr>
          <w:rFonts w:asciiTheme="majorHAnsi" w:hAnsiTheme="majorHAnsi"/>
          <w:sz w:val="20"/>
          <w:szCs w:val="20"/>
        </w:rPr>
      </w:pPr>
      <w:r>
        <w:rPr>
          <w:rFonts w:asciiTheme="majorHAnsi" w:hAnsiTheme="majorHAnsi"/>
          <w:sz w:val="20"/>
          <w:szCs w:val="20"/>
        </w:rPr>
        <w:t xml:space="preserve">The destination </w:t>
      </w:r>
      <w:r w:rsidR="00DD56C5" w:rsidRPr="00BB4483">
        <w:rPr>
          <w:rFonts w:asciiTheme="majorHAnsi" w:hAnsiTheme="majorHAnsi"/>
          <w:sz w:val="20"/>
          <w:szCs w:val="20"/>
        </w:rPr>
        <w:t xml:space="preserve">was </w:t>
      </w:r>
      <w:r>
        <w:rPr>
          <w:rFonts w:asciiTheme="majorHAnsi" w:hAnsiTheme="majorHAnsi"/>
          <w:sz w:val="20"/>
          <w:szCs w:val="20"/>
        </w:rPr>
        <w:t>England</w:t>
      </w:r>
      <w:r w:rsidR="00DD56C5" w:rsidRPr="00BB4483">
        <w:rPr>
          <w:rFonts w:asciiTheme="majorHAnsi" w:hAnsiTheme="majorHAnsi"/>
          <w:sz w:val="20"/>
          <w:szCs w:val="20"/>
        </w:rPr>
        <w:t>. For</w:t>
      </w:r>
      <w:r w:rsidR="00627A4F" w:rsidRPr="00BB4483">
        <w:rPr>
          <w:rFonts w:asciiTheme="majorHAnsi" w:hAnsiTheme="majorHAnsi"/>
          <w:sz w:val="20"/>
          <w:szCs w:val="20"/>
        </w:rPr>
        <w:t xml:space="preserve"> the </w:t>
      </w:r>
      <w:r w:rsidR="004252F2" w:rsidRPr="00BB4483">
        <w:rPr>
          <w:rFonts w:asciiTheme="majorHAnsi" w:hAnsiTheme="majorHAnsi"/>
          <w:sz w:val="20"/>
          <w:szCs w:val="20"/>
        </w:rPr>
        <w:t xml:space="preserve">entire </w:t>
      </w:r>
      <w:r w:rsidR="00627A4F" w:rsidRPr="00BB4483">
        <w:rPr>
          <w:rFonts w:asciiTheme="majorHAnsi" w:hAnsiTheme="majorHAnsi"/>
          <w:sz w:val="20"/>
          <w:szCs w:val="20"/>
        </w:rPr>
        <w:t>tim</w:t>
      </w:r>
      <w:r w:rsidR="00DD56C5" w:rsidRPr="00BB4483">
        <w:rPr>
          <w:rFonts w:asciiTheme="majorHAnsi" w:hAnsiTheme="majorHAnsi"/>
          <w:sz w:val="20"/>
          <w:szCs w:val="20"/>
        </w:rPr>
        <w:t xml:space="preserve">e I lived there, </w:t>
      </w:r>
      <w:r>
        <w:rPr>
          <w:rFonts w:asciiTheme="majorHAnsi" w:hAnsiTheme="majorHAnsi"/>
          <w:sz w:val="20"/>
          <w:szCs w:val="20"/>
        </w:rPr>
        <w:t xml:space="preserve">the </w:t>
      </w:r>
      <w:r w:rsidR="00DD56C5" w:rsidRPr="00BB4483">
        <w:rPr>
          <w:rFonts w:asciiTheme="majorHAnsi" w:hAnsiTheme="majorHAnsi"/>
          <w:sz w:val="20"/>
          <w:szCs w:val="20"/>
        </w:rPr>
        <w:t xml:space="preserve">then-lieutenant </w:t>
      </w:r>
      <w:r w:rsidR="00AD0E18" w:rsidRPr="00BB4483">
        <w:rPr>
          <w:rFonts w:asciiTheme="majorHAnsi" w:hAnsiTheme="majorHAnsi"/>
          <w:sz w:val="20"/>
          <w:szCs w:val="20"/>
        </w:rPr>
        <w:t xml:space="preserve">YON </w:t>
      </w:r>
      <w:r w:rsidR="00A20B24">
        <w:rPr>
          <w:rFonts w:asciiTheme="majorHAnsi" w:hAnsiTheme="majorHAnsi"/>
          <w:sz w:val="20"/>
          <w:szCs w:val="20"/>
        </w:rPr>
        <w:t xml:space="preserve">used to call </w:t>
      </w:r>
      <w:r w:rsidR="00DD56C5" w:rsidRPr="00BB4483">
        <w:rPr>
          <w:rFonts w:asciiTheme="majorHAnsi" w:hAnsiTheme="majorHAnsi"/>
          <w:sz w:val="20"/>
          <w:szCs w:val="20"/>
        </w:rPr>
        <w:t>me</w:t>
      </w:r>
      <w:r w:rsidR="00A20B24">
        <w:rPr>
          <w:rFonts w:asciiTheme="majorHAnsi" w:hAnsiTheme="majorHAnsi"/>
          <w:sz w:val="20"/>
          <w:szCs w:val="20"/>
        </w:rPr>
        <w:t xml:space="preserve"> by phone</w:t>
      </w:r>
      <w:r w:rsidR="00DD56C5" w:rsidRPr="00BB4483">
        <w:rPr>
          <w:rFonts w:asciiTheme="majorHAnsi" w:hAnsiTheme="majorHAnsi"/>
          <w:sz w:val="20"/>
          <w:szCs w:val="20"/>
        </w:rPr>
        <w:t xml:space="preserve">, </w:t>
      </w:r>
      <w:r w:rsidR="00A20B24">
        <w:rPr>
          <w:rFonts w:asciiTheme="majorHAnsi" w:hAnsiTheme="majorHAnsi"/>
          <w:sz w:val="20"/>
          <w:szCs w:val="20"/>
        </w:rPr>
        <w:t xml:space="preserve">as </w:t>
      </w:r>
      <w:r w:rsidR="00DD56C5" w:rsidRPr="00BB4483">
        <w:rPr>
          <w:rFonts w:asciiTheme="majorHAnsi" w:hAnsiTheme="majorHAnsi"/>
          <w:sz w:val="20"/>
          <w:szCs w:val="20"/>
        </w:rPr>
        <w:t>he was the naval attach</w:t>
      </w:r>
      <w:r w:rsidR="004654E9" w:rsidRPr="00BB4483">
        <w:rPr>
          <w:rFonts w:asciiTheme="majorHAnsi" w:hAnsiTheme="majorHAnsi"/>
          <w:sz w:val="20"/>
          <w:szCs w:val="20"/>
        </w:rPr>
        <w:t>é</w:t>
      </w:r>
      <w:r w:rsidR="00DD56C5" w:rsidRPr="00BB4483">
        <w:rPr>
          <w:rFonts w:asciiTheme="majorHAnsi" w:hAnsiTheme="majorHAnsi"/>
          <w:sz w:val="20"/>
          <w:szCs w:val="20"/>
        </w:rPr>
        <w:t xml:space="preserve"> </w:t>
      </w:r>
      <w:r w:rsidR="00A20B24">
        <w:rPr>
          <w:rFonts w:asciiTheme="majorHAnsi" w:hAnsiTheme="majorHAnsi"/>
          <w:sz w:val="20"/>
          <w:szCs w:val="20"/>
        </w:rPr>
        <w:t xml:space="preserve">at </w:t>
      </w:r>
      <w:r w:rsidR="00DD56C5" w:rsidRPr="00BB4483">
        <w:rPr>
          <w:rFonts w:asciiTheme="majorHAnsi" w:hAnsiTheme="majorHAnsi"/>
          <w:sz w:val="20"/>
          <w:szCs w:val="20"/>
        </w:rPr>
        <w:t>the Argentine Embassy in London</w:t>
      </w:r>
      <w:r w:rsidR="00AD0E18" w:rsidRPr="00BB4483">
        <w:rPr>
          <w:rFonts w:asciiTheme="majorHAnsi" w:hAnsiTheme="majorHAnsi"/>
          <w:sz w:val="20"/>
          <w:szCs w:val="20"/>
        </w:rPr>
        <w:t>.</w:t>
      </w:r>
    </w:p>
    <w:p w14:paraId="5288015A" w14:textId="77777777" w:rsidR="00AD0E18" w:rsidRPr="00BB4483" w:rsidRDefault="00AD0E18" w:rsidP="00AD0E18">
      <w:pPr>
        <w:ind w:left="990" w:right="720"/>
        <w:jc w:val="both"/>
        <w:rPr>
          <w:rFonts w:asciiTheme="majorHAnsi" w:hAnsiTheme="majorHAnsi"/>
          <w:sz w:val="20"/>
          <w:szCs w:val="20"/>
        </w:rPr>
      </w:pPr>
    </w:p>
    <w:p w14:paraId="46A8BCD3" w14:textId="095287F9" w:rsidR="00AD0E18" w:rsidRPr="00BB4483" w:rsidRDefault="004654E9" w:rsidP="00AD0E18">
      <w:pPr>
        <w:ind w:left="990" w:right="720"/>
        <w:jc w:val="both"/>
        <w:rPr>
          <w:rFonts w:asciiTheme="majorHAnsi" w:hAnsiTheme="majorHAnsi"/>
          <w:sz w:val="20"/>
          <w:szCs w:val="20"/>
        </w:rPr>
      </w:pPr>
      <w:r w:rsidRPr="00BB4483">
        <w:rPr>
          <w:rFonts w:asciiTheme="majorHAnsi" w:hAnsiTheme="majorHAnsi"/>
          <w:sz w:val="20"/>
          <w:szCs w:val="20"/>
        </w:rPr>
        <w:t>I d</w:t>
      </w:r>
      <w:r w:rsidR="00627A4F" w:rsidRPr="00BB4483">
        <w:rPr>
          <w:rFonts w:asciiTheme="majorHAnsi" w:hAnsiTheme="majorHAnsi"/>
          <w:sz w:val="20"/>
          <w:szCs w:val="20"/>
        </w:rPr>
        <w:t xml:space="preserve">ecided to move to Spain, seeking to leave loneliness behind and needing loving </w:t>
      </w:r>
      <w:r w:rsidR="00F42D2E">
        <w:rPr>
          <w:rFonts w:asciiTheme="majorHAnsi" w:hAnsiTheme="majorHAnsi"/>
          <w:sz w:val="20"/>
          <w:szCs w:val="20"/>
        </w:rPr>
        <w:t xml:space="preserve">encounter </w:t>
      </w:r>
      <w:r w:rsidR="00627A4F" w:rsidRPr="00BB4483">
        <w:rPr>
          <w:rFonts w:asciiTheme="majorHAnsi" w:hAnsiTheme="majorHAnsi"/>
          <w:sz w:val="20"/>
          <w:szCs w:val="20"/>
        </w:rPr>
        <w:t xml:space="preserve">with family and </w:t>
      </w:r>
      <w:r w:rsidRPr="00BB4483">
        <w:rPr>
          <w:rFonts w:asciiTheme="majorHAnsi" w:hAnsiTheme="majorHAnsi"/>
          <w:sz w:val="20"/>
          <w:szCs w:val="20"/>
        </w:rPr>
        <w:t>colleagues</w:t>
      </w:r>
      <w:r w:rsidR="00627A4F" w:rsidRPr="00BB4483">
        <w:rPr>
          <w:rFonts w:asciiTheme="majorHAnsi" w:hAnsiTheme="majorHAnsi"/>
          <w:sz w:val="20"/>
          <w:szCs w:val="20"/>
        </w:rPr>
        <w:t xml:space="preserve"> </w:t>
      </w:r>
      <w:r w:rsidR="004618B0" w:rsidRPr="00BB4483">
        <w:rPr>
          <w:rFonts w:asciiTheme="majorHAnsi" w:hAnsiTheme="majorHAnsi"/>
          <w:sz w:val="20"/>
          <w:szCs w:val="20"/>
        </w:rPr>
        <w:t>who</w:t>
      </w:r>
      <w:r w:rsidR="00627A4F" w:rsidRPr="00BB4483">
        <w:rPr>
          <w:rFonts w:asciiTheme="majorHAnsi" w:hAnsiTheme="majorHAnsi"/>
          <w:sz w:val="20"/>
          <w:szCs w:val="20"/>
        </w:rPr>
        <w:t xml:space="preserve"> were there</w:t>
      </w:r>
      <w:r w:rsidR="00AD0E18" w:rsidRPr="00BB4483">
        <w:rPr>
          <w:rFonts w:asciiTheme="majorHAnsi" w:hAnsiTheme="majorHAnsi"/>
          <w:sz w:val="20"/>
          <w:szCs w:val="20"/>
        </w:rPr>
        <w:t>.</w:t>
      </w:r>
    </w:p>
    <w:p w14:paraId="5260D067" w14:textId="77777777" w:rsidR="00AD0E18" w:rsidRPr="00BB4483" w:rsidRDefault="00AD0E18" w:rsidP="00AD0E18">
      <w:pPr>
        <w:ind w:left="990" w:right="720"/>
        <w:jc w:val="both"/>
        <w:rPr>
          <w:rFonts w:asciiTheme="majorHAnsi" w:hAnsiTheme="majorHAnsi"/>
          <w:sz w:val="20"/>
          <w:szCs w:val="20"/>
        </w:rPr>
      </w:pPr>
    </w:p>
    <w:p w14:paraId="6727F2E1" w14:textId="07707A4F" w:rsidR="00AD0E18" w:rsidRPr="00BB4483" w:rsidRDefault="00627A4F" w:rsidP="00AD0E18">
      <w:pPr>
        <w:ind w:left="990" w:right="720"/>
        <w:jc w:val="both"/>
        <w:rPr>
          <w:rFonts w:asciiTheme="majorHAnsi" w:hAnsiTheme="majorHAnsi"/>
          <w:sz w:val="20"/>
          <w:szCs w:val="20"/>
        </w:rPr>
      </w:pPr>
      <w:r w:rsidRPr="00BB4483">
        <w:rPr>
          <w:rFonts w:asciiTheme="majorHAnsi" w:hAnsiTheme="majorHAnsi"/>
          <w:sz w:val="20"/>
          <w:szCs w:val="20"/>
        </w:rPr>
        <w:t xml:space="preserve">In Spain, </w:t>
      </w:r>
      <w:r w:rsidR="00F42D2E">
        <w:rPr>
          <w:rFonts w:asciiTheme="majorHAnsi" w:hAnsiTheme="majorHAnsi"/>
          <w:sz w:val="20"/>
          <w:szCs w:val="20"/>
        </w:rPr>
        <w:t>I was summoned by P</w:t>
      </w:r>
      <w:r w:rsidRPr="00BB4483">
        <w:rPr>
          <w:rFonts w:asciiTheme="majorHAnsi" w:hAnsiTheme="majorHAnsi"/>
          <w:sz w:val="20"/>
          <w:szCs w:val="20"/>
        </w:rPr>
        <w:t>refect Febres and other repress</w:t>
      </w:r>
      <w:r w:rsidR="0038205C" w:rsidRPr="00BB4483">
        <w:rPr>
          <w:rFonts w:asciiTheme="majorHAnsi" w:hAnsiTheme="majorHAnsi"/>
          <w:sz w:val="20"/>
          <w:szCs w:val="20"/>
        </w:rPr>
        <w:t>o</w:t>
      </w:r>
      <w:r w:rsidRPr="00BB4483">
        <w:rPr>
          <w:rFonts w:asciiTheme="majorHAnsi" w:hAnsiTheme="majorHAnsi"/>
          <w:sz w:val="20"/>
          <w:szCs w:val="20"/>
        </w:rPr>
        <w:t xml:space="preserve">rs </w:t>
      </w:r>
      <w:r w:rsidR="00AD0E18" w:rsidRPr="00BB4483">
        <w:rPr>
          <w:rFonts w:asciiTheme="majorHAnsi" w:hAnsiTheme="majorHAnsi"/>
          <w:sz w:val="20"/>
          <w:szCs w:val="20"/>
        </w:rPr>
        <w:t>“</w:t>
      </w:r>
      <w:r w:rsidR="00B10182" w:rsidRPr="00BB4483">
        <w:rPr>
          <w:rFonts w:asciiTheme="majorHAnsi" w:hAnsiTheme="majorHAnsi"/>
          <w:sz w:val="20"/>
          <w:szCs w:val="20"/>
        </w:rPr>
        <w:t xml:space="preserve">so that they could </w:t>
      </w:r>
      <w:r w:rsidRPr="00BB4483">
        <w:rPr>
          <w:rFonts w:asciiTheme="majorHAnsi" w:hAnsiTheme="majorHAnsi"/>
          <w:sz w:val="20"/>
          <w:szCs w:val="20"/>
        </w:rPr>
        <w:t>see me and find out how I was</w:t>
      </w:r>
      <w:r w:rsidR="004654E9" w:rsidRPr="00BB4483">
        <w:rPr>
          <w:rFonts w:asciiTheme="majorHAnsi" w:hAnsiTheme="majorHAnsi"/>
          <w:sz w:val="20"/>
          <w:szCs w:val="20"/>
        </w:rPr>
        <w:t xml:space="preserve"> doing</w:t>
      </w:r>
      <w:r w:rsidRPr="00BB4483">
        <w:rPr>
          <w:rFonts w:asciiTheme="majorHAnsi" w:hAnsiTheme="majorHAnsi"/>
          <w:sz w:val="20"/>
          <w:szCs w:val="20"/>
        </w:rPr>
        <w:t>.</w:t>
      </w:r>
      <w:r w:rsidR="00AD0E18" w:rsidRPr="00BB4483">
        <w:rPr>
          <w:rFonts w:asciiTheme="majorHAnsi" w:hAnsiTheme="majorHAnsi"/>
          <w:sz w:val="20"/>
          <w:szCs w:val="20"/>
        </w:rPr>
        <w:t>”</w:t>
      </w:r>
      <w:r w:rsidRPr="00BB4483">
        <w:rPr>
          <w:rFonts w:asciiTheme="majorHAnsi" w:hAnsiTheme="majorHAnsi"/>
          <w:sz w:val="20"/>
          <w:szCs w:val="20"/>
        </w:rPr>
        <w:t xml:space="preserve"> They did this through my parents. I could not refuse</w:t>
      </w:r>
      <w:r w:rsidR="00AD0E18" w:rsidRPr="00BB4483">
        <w:rPr>
          <w:rFonts w:asciiTheme="majorHAnsi" w:hAnsiTheme="majorHAnsi"/>
          <w:sz w:val="20"/>
          <w:szCs w:val="20"/>
        </w:rPr>
        <w:t>.</w:t>
      </w:r>
    </w:p>
    <w:p w14:paraId="029D9E6C" w14:textId="77777777" w:rsidR="00AD0E18" w:rsidRPr="00BB4483" w:rsidRDefault="00AD0E18" w:rsidP="00AD0E18">
      <w:pPr>
        <w:ind w:left="990" w:right="720"/>
        <w:jc w:val="both"/>
        <w:rPr>
          <w:rFonts w:asciiTheme="majorHAnsi" w:hAnsiTheme="majorHAnsi"/>
          <w:sz w:val="20"/>
          <w:szCs w:val="20"/>
        </w:rPr>
      </w:pPr>
    </w:p>
    <w:p w14:paraId="73D3524C" w14:textId="56AE250E" w:rsidR="00AD0E18" w:rsidRPr="00BB4483" w:rsidRDefault="00AE5F4F" w:rsidP="00AD0E18">
      <w:pPr>
        <w:ind w:left="990" w:right="720"/>
        <w:jc w:val="both"/>
        <w:rPr>
          <w:rFonts w:asciiTheme="majorHAnsi" w:hAnsiTheme="majorHAnsi"/>
          <w:sz w:val="20"/>
          <w:szCs w:val="20"/>
        </w:rPr>
      </w:pPr>
      <w:r>
        <w:rPr>
          <w:rFonts w:asciiTheme="majorHAnsi" w:hAnsiTheme="majorHAnsi"/>
          <w:sz w:val="20"/>
          <w:szCs w:val="20"/>
        </w:rPr>
        <w:t xml:space="preserve">Once in </w:t>
      </w:r>
      <w:r w:rsidR="00627A4F" w:rsidRPr="00BB4483">
        <w:rPr>
          <w:rFonts w:asciiTheme="majorHAnsi" w:hAnsiTheme="majorHAnsi"/>
          <w:sz w:val="20"/>
          <w:szCs w:val="20"/>
        </w:rPr>
        <w:t xml:space="preserve">Spain, I </w:t>
      </w:r>
      <w:r w:rsidR="00B10182" w:rsidRPr="00BB4483">
        <w:rPr>
          <w:rFonts w:asciiTheme="majorHAnsi" w:hAnsiTheme="majorHAnsi"/>
          <w:sz w:val="20"/>
          <w:szCs w:val="20"/>
        </w:rPr>
        <w:t>sought</w:t>
      </w:r>
      <w:r w:rsidR="00627A4F" w:rsidRPr="00BB4483">
        <w:rPr>
          <w:rFonts w:asciiTheme="majorHAnsi" w:hAnsiTheme="majorHAnsi"/>
          <w:sz w:val="20"/>
          <w:szCs w:val="20"/>
        </w:rPr>
        <w:t xml:space="preserve"> th</w:t>
      </w:r>
      <w:r w:rsidR="0038205C" w:rsidRPr="00BB4483">
        <w:rPr>
          <w:rFonts w:asciiTheme="majorHAnsi" w:hAnsiTheme="majorHAnsi"/>
          <w:sz w:val="20"/>
          <w:szCs w:val="20"/>
        </w:rPr>
        <w:t>e</w:t>
      </w:r>
      <w:r w:rsidR="004654E9" w:rsidRPr="00BB4483">
        <w:rPr>
          <w:rFonts w:asciiTheme="majorHAnsi" w:hAnsiTheme="majorHAnsi"/>
          <w:sz w:val="20"/>
          <w:szCs w:val="20"/>
        </w:rPr>
        <w:t xml:space="preserve"> </w:t>
      </w:r>
      <w:r>
        <w:rPr>
          <w:rFonts w:asciiTheme="majorHAnsi" w:hAnsiTheme="majorHAnsi"/>
          <w:sz w:val="20"/>
          <w:szCs w:val="20"/>
        </w:rPr>
        <w:t xml:space="preserve">embrace </w:t>
      </w:r>
      <w:r w:rsidR="00627A4F" w:rsidRPr="00BB4483">
        <w:rPr>
          <w:rFonts w:asciiTheme="majorHAnsi" w:hAnsiTheme="majorHAnsi"/>
          <w:sz w:val="20"/>
          <w:szCs w:val="20"/>
        </w:rPr>
        <w:t xml:space="preserve">of family and </w:t>
      </w:r>
      <w:r w:rsidR="004654E9" w:rsidRPr="00BB4483">
        <w:rPr>
          <w:rFonts w:asciiTheme="majorHAnsi" w:hAnsiTheme="majorHAnsi"/>
          <w:sz w:val="20"/>
          <w:szCs w:val="20"/>
        </w:rPr>
        <w:t xml:space="preserve">colleagues </w:t>
      </w:r>
      <w:r w:rsidR="00627A4F" w:rsidRPr="00BB4483">
        <w:rPr>
          <w:rFonts w:asciiTheme="majorHAnsi" w:hAnsiTheme="majorHAnsi"/>
          <w:sz w:val="20"/>
          <w:szCs w:val="20"/>
        </w:rPr>
        <w:t>abroad</w:t>
      </w:r>
      <w:r w:rsidR="00AD0E18" w:rsidRPr="00BB4483">
        <w:rPr>
          <w:rFonts w:asciiTheme="majorHAnsi" w:hAnsiTheme="majorHAnsi"/>
          <w:sz w:val="20"/>
          <w:szCs w:val="20"/>
        </w:rPr>
        <w:t xml:space="preserve">. </w:t>
      </w:r>
      <w:r w:rsidR="00C37A8D">
        <w:rPr>
          <w:rFonts w:asciiTheme="majorHAnsi" w:hAnsiTheme="majorHAnsi"/>
          <w:sz w:val="20"/>
          <w:szCs w:val="20"/>
        </w:rPr>
        <w:t>On the contrary,</w:t>
      </w:r>
      <w:r w:rsidR="004654E9" w:rsidRPr="00BB4483">
        <w:rPr>
          <w:rFonts w:asciiTheme="majorHAnsi" w:hAnsiTheme="majorHAnsi"/>
          <w:sz w:val="20"/>
          <w:szCs w:val="20"/>
        </w:rPr>
        <w:t xml:space="preserve"> </w:t>
      </w:r>
      <w:r w:rsidR="00627A4F" w:rsidRPr="00BB4483">
        <w:rPr>
          <w:rFonts w:asciiTheme="majorHAnsi" w:hAnsiTheme="majorHAnsi"/>
          <w:sz w:val="20"/>
          <w:szCs w:val="20"/>
        </w:rPr>
        <w:t xml:space="preserve">I was rejected and stigmatized. </w:t>
      </w:r>
      <w:r w:rsidR="00C37A8D">
        <w:rPr>
          <w:rFonts w:asciiTheme="majorHAnsi" w:hAnsiTheme="majorHAnsi"/>
          <w:sz w:val="20"/>
          <w:szCs w:val="20"/>
        </w:rPr>
        <w:t xml:space="preserve">The loneliness was immense, </w:t>
      </w:r>
      <w:r w:rsidR="00B10182" w:rsidRPr="00BB4483">
        <w:rPr>
          <w:rFonts w:asciiTheme="majorHAnsi" w:hAnsiTheme="majorHAnsi"/>
          <w:sz w:val="20"/>
          <w:szCs w:val="20"/>
        </w:rPr>
        <w:t>so much</w:t>
      </w:r>
      <w:r w:rsidR="00627A4F" w:rsidRPr="00BB4483">
        <w:rPr>
          <w:rFonts w:asciiTheme="majorHAnsi" w:hAnsiTheme="majorHAnsi"/>
          <w:sz w:val="20"/>
          <w:szCs w:val="20"/>
        </w:rPr>
        <w:t xml:space="preserve"> so th</w:t>
      </w:r>
      <w:r w:rsidR="004618B0" w:rsidRPr="00BB4483">
        <w:rPr>
          <w:rFonts w:asciiTheme="majorHAnsi" w:hAnsiTheme="majorHAnsi"/>
          <w:sz w:val="20"/>
          <w:szCs w:val="20"/>
        </w:rPr>
        <w:t>a</w:t>
      </w:r>
      <w:r w:rsidR="00627A4F" w:rsidRPr="00BB4483">
        <w:rPr>
          <w:rFonts w:asciiTheme="majorHAnsi" w:hAnsiTheme="majorHAnsi"/>
          <w:sz w:val="20"/>
          <w:szCs w:val="20"/>
        </w:rPr>
        <w:t xml:space="preserve">t the psychological and emotional consequences </w:t>
      </w:r>
      <w:r w:rsidR="0075189F" w:rsidRPr="00BB4483">
        <w:rPr>
          <w:rFonts w:asciiTheme="majorHAnsi" w:hAnsiTheme="majorHAnsi"/>
          <w:sz w:val="20"/>
          <w:szCs w:val="20"/>
        </w:rPr>
        <w:t xml:space="preserve">persisted for </w:t>
      </w:r>
      <w:r w:rsidR="00627A4F" w:rsidRPr="00BB4483">
        <w:rPr>
          <w:rFonts w:asciiTheme="majorHAnsi" w:hAnsiTheme="majorHAnsi"/>
          <w:sz w:val="20"/>
          <w:szCs w:val="20"/>
        </w:rPr>
        <w:t xml:space="preserve">years.  I </w:t>
      </w:r>
      <w:r w:rsidR="00C37A8D">
        <w:rPr>
          <w:rFonts w:asciiTheme="majorHAnsi" w:hAnsiTheme="majorHAnsi"/>
          <w:sz w:val="20"/>
          <w:szCs w:val="20"/>
        </w:rPr>
        <w:t xml:space="preserve">did </w:t>
      </w:r>
      <w:r w:rsidR="00627A4F" w:rsidRPr="00BB4483">
        <w:rPr>
          <w:rFonts w:asciiTheme="majorHAnsi" w:hAnsiTheme="majorHAnsi"/>
          <w:sz w:val="20"/>
          <w:szCs w:val="20"/>
        </w:rPr>
        <w:t xml:space="preserve">not </w:t>
      </w:r>
      <w:r w:rsidR="00C37A8D">
        <w:rPr>
          <w:rFonts w:asciiTheme="majorHAnsi" w:hAnsiTheme="majorHAnsi"/>
          <w:sz w:val="20"/>
          <w:szCs w:val="20"/>
        </w:rPr>
        <w:t xml:space="preserve">understand </w:t>
      </w:r>
      <w:r w:rsidR="00627A4F" w:rsidRPr="00BB4483">
        <w:rPr>
          <w:rFonts w:asciiTheme="majorHAnsi" w:hAnsiTheme="majorHAnsi"/>
          <w:sz w:val="20"/>
          <w:szCs w:val="20"/>
        </w:rPr>
        <w:t>such rejection</w:t>
      </w:r>
      <w:r w:rsidR="00AD0E18" w:rsidRPr="00BB4483">
        <w:rPr>
          <w:rFonts w:asciiTheme="majorHAnsi" w:hAnsiTheme="majorHAnsi"/>
          <w:sz w:val="20"/>
          <w:szCs w:val="20"/>
        </w:rPr>
        <w:t>.</w:t>
      </w:r>
    </w:p>
    <w:p w14:paraId="0D092F3E" w14:textId="77777777" w:rsidR="00AD0E18" w:rsidRPr="00BB4483" w:rsidRDefault="00AD0E18" w:rsidP="00AD0E18">
      <w:pPr>
        <w:ind w:left="990" w:right="720"/>
        <w:jc w:val="both"/>
        <w:rPr>
          <w:rFonts w:asciiTheme="majorHAnsi" w:hAnsiTheme="majorHAnsi"/>
          <w:sz w:val="20"/>
          <w:szCs w:val="20"/>
        </w:rPr>
      </w:pPr>
    </w:p>
    <w:p w14:paraId="34660ADB" w14:textId="4F02B8CB" w:rsidR="00AD0E18" w:rsidRPr="00BB4483" w:rsidRDefault="00627A4F" w:rsidP="00AD0E18">
      <w:pPr>
        <w:ind w:left="990" w:right="720"/>
        <w:jc w:val="both"/>
        <w:rPr>
          <w:rFonts w:asciiTheme="majorHAnsi" w:hAnsiTheme="majorHAnsi"/>
          <w:sz w:val="20"/>
          <w:szCs w:val="20"/>
        </w:rPr>
      </w:pPr>
      <w:r w:rsidRPr="00BB4483">
        <w:rPr>
          <w:rFonts w:asciiTheme="majorHAnsi" w:hAnsiTheme="majorHAnsi"/>
          <w:sz w:val="20"/>
          <w:szCs w:val="20"/>
        </w:rPr>
        <w:t xml:space="preserve">From the </w:t>
      </w:r>
      <w:r w:rsidR="00C64C62" w:rsidRPr="00BB4483">
        <w:rPr>
          <w:rFonts w:asciiTheme="majorHAnsi" w:hAnsiTheme="majorHAnsi"/>
          <w:sz w:val="20"/>
          <w:szCs w:val="20"/>
        </w:rPr>
        <w:t xml:space="preserve">first </w:t>
      </w:r>
      <w:r w:rsidRPr="00BB4483">
        <w:rPr>
          <w:rFonts w:asciiTheme="majorHAnsi" w:hAnsiTheme="majorHAnsi"/>
          <w:sz w:val="20"/>
          <w:szCs w:val="20"/>
        </w:rPr>
        <w:t xml:space="preserve">day of </w:t>
      </w:r>
      <w:r w:rsidR="00C30583">
        <w:rPr>
          <w:rFonts w:asciiTheme="majorHAnsi" w:hAnsiTheme="majorHAnsi"/>
          <w:sz w:val="20"/>
          <w:szCs w:val="20"/>
        </w:rPr>
        <w:t xml:space="preserve">my </w:t>
      </w:r>
      <w:r w:rsidR="007224A1" w:rsidRPr="00BB4483">
        <w:rPr>
          <w:rFonts w:asciiTheme="majorHAnsi" w:hAnsiTheme="majorHAnsi"/>
          <w:sz w:val="20"/>
          <w:szCs w:val="20"/>
        </w:rPr>
        <w:t>probation</w:t>
      </w:r>
      <w:r w:rsidRPr="00BB4483">
        <w:rPr>
          <w:rFonts w:asciiTheme="majorHAnsi" w:hAnsiTheme="majorHAnsi"/>
          <w:sz w:val="20"/>
          <w:szCs w:val="20"/>
        </w:rPr>
        <w:t xml:space="preserve"> until well </w:t>
      </w:r>
      <w:r w:rsidR="00C30583">
        <w:rPr>
          <w:rFonts w:asciiTheme="majorHAnsi" w:hAnsiTheme="majorHAnsi"/>
          <w:sz w:val="20"/>
          <w:szCs w:val="20"/>
        </w:rPr>
        <w:t>into democracy</w:t>
      </w:r>
      <w:r w:rsidRPr="00BB4483">
        <w:rPr>
          <w:rFonts w:asciiTheme="majorHAnsi" w:hAnsiTheme="majorHAnsi"/>
          <w:sz w:val="20"/>
          <w:szCs w:val="20"/>
        </w:rPr>
        <w:t xml:space="preserve">, I lived in fear that my family in </w:t>
      </w:r>
      <w:r w:rsidR="00AD0E18" w:rsidRPr="00BB4483">
        <w:rPr>
          <w:rFonts w:asciiTheme="majorHAnsi" w:hAnsiTheme="majorHAnsi"/>
          <w:sz w:val="20"/>
          <w:szCs w:val="20"/>
        </w:rPr>
        <w:t xml:space="preserve">Argentina </w:t>
      </w:r>
      <w:r w:rsidRPr="00BB4483">
        <w:rPr>
          <w:rFonts w:asciiTheme="majorHAnsi" w:hAnsiTheme="majorHAnsi"/>
          <w:sz w:val="20"/>
          <w:szCs w:val="20"/>
        </w:rPr>
        <w:t xml:space="preserve">would be </w:t>
      </w:r>
      <w:r w:rsidR="00C30583">
        <w:rPr>
          <w:rFonts w:asciiTheme="majorHAnsi" w:hAnsiTheme="majorHAnsi"/>
          <w:sz w:val="20"/>
          <w:szCs w:val="20"/>
        </w:rPr>
        <w:t>kidnapped</w:t>
      </w:r>
      <w:r w:rsidRPr="00BB4483">
        <w:rPr>
          <w:rFonts w:asciiTheme="majorHAnsi" w:hAnsiTheme="majorHAnsi"/>
          <w:sz w:val="20"/>
          <w:szCs w:val="20"/>
        </w:rPr>
        <w:t>. Th</w:t>
      </w:r>
      <w:r w:rsidR="00C30583">
        <w:rPr>
          <w:rFonts w:asciiTheme="majorHAnsi" w:hAnsiTheme="majorHAnsi"/>
          <w:sz w:val="20"/>
          <w:szCs w:val="20"/>
        </w:rPr>
        <w:t>is</w:t>
      </w:r>
      <w:r w:rsidRPr="00BB4483">
        <w:rPr>
          <w:rFonts w:asciiTheme="majorHAnsi" w:hAnsiTheme="majorHAnsi"/>
          <w:sz w:val="20"/>
          <w:szCs w:val="20"/>
        </w:rPr>
        <w:t xml:space="preserve"> circumstance is reflected </w:t>
      </w:r>
      <w:r w:rsidR="003B3D58" w:rsidRPr="00BB4483">
        <w:rPr>
          <w:rFonts w:asciiTheme="majorHAnsi" w:hAnsiTheme="majorHAnsi"/>
          <w:sz w:val="20"/>
          <w:szCs w:val="20"/>
        </w:rPr>
        <w:t>in the</w:t>
      </w:r>
      <w:r w:rsidR="00C64C62" w:rsidRPr="00BB4483">
        <w:rPr>
          <w:rFonts w:asciiTheme="majorHAnsi" w:hAnsiTheme="majorHAnsi"/>
          <w:sz w:val="20"/>
          <w:szCs w:val="20"/>
        </w:rPr>
        <w:t xml:space="preserve"> newspaper</w:t>
      </w:r>
      <w:r w:rsidR="003B3D58" w:rsidRPr="00BB4483">
        <w:rPr>
          <w:rFonts w:asciiTheme="majorHAnsi" w:hAnsiTheme="majorHAnsi"/>
          <w:sz w:val="20"/>
          <w:szCs w:val="20"/>
        </w:rPr>
        <w:t xml:space="preserve"> </w:t>
      </w:r>
      <w:r w:rsidR="00AD0E18" w:rsidRPr="00BB4483">
        <w:rPr>
          <w:rFonts w:asciiTheme="majorHAnsi" w:hAnsiTheme="majorHAnsi"/>
          <w:sz w:val="20"/>
          <w:szCs w:val="20"/>
        </w:rPr>
        <w:t>La Prensa</w:t>
      </w:r>
      <w:r w:rsidR="003B3D58" w:rsidRPr="00BB4483">
        <w:rPr>
          <w:rFonts w:asciiTheme="majorHAnsi" w:hAnsiTheme="majorHAnsi"/>
          <w:sz w:val="20"/>
          <w:szCs w:val="20"/>
        </w:rPr>
        <w:t xml:space="preserve">, included in my file, published in January </w:t>
      </w:r>
      <w:r w:rsidR="00AD0E18" w:rsidRPr="00BB4483">
        <w:rPr>
          <w:rFonts w:asciiTheme="majorHAnsi" w:hAnsiTheme="majorHAnsi"/>
          <w:sz w:val="20"/>
          <w:szCs w:val="20"/>
        </w:rPr>
        <w:t xml:space="preserve">1987 </w:t>
      </w:r>
      <w:r w:rsidR="003B3D58" w:rsidRPr="00BB4483">
        <w:rPr>
          <w:rFonts w:asciiTheme="majorHAnsi" w:hAnsiTheme="majorHAnsi"/>
          <w:sz w:val="20"/>
          <w:szCs w:val="20"/>
        </w:rPr>
        <w:t xml:space="preserve">by </w:t>
      </w:r>
      <w:r w:rsidR="00C64C62" w:rsidRPr="00BB4483">
        <w:rPr>
          <w:rFonts w:asciiTheme="majorHAnsi" w:hAnsiTheme="majorHAnsi"/>
          <w:sz w:val="20"/>
          <w:szCs w:val="20"/>
        </w:rPr>
        <w:t>family</w:t>
      </w:r>
      <w:r w:rsidR="0075189F" w:rsidRPr="00BB4483">
        <w:rPr>
          <w:rFonts w:asciiTheme="majorHAnsi" w:hAnsiTheme="majorHAnsi"/>
          <w:sz w:val="20"/>
          <w:szCs w:val="20"/>
        </w:rPr>
        <w:t xml:space="preserve"> o</w:t>
      </w:r>
      <w:r w:rsidR="003B3D58" w:rsidRPr="00BB4483">
        <w:rPr>
          <w:rFonts w:asciiTheme="majorHAnsi" w:hAnsiTheme="majorHAnsi"/>
          <w:sz w:val="20"/>
          <w:szCs w:val="20"/>
        </w:rPr>
        <w:t xml:space="preserve">f the armed forces, titled, </w:t>
      </w:r>
      <w:r w:rsidR="00AD0E18" w:rsidRPr="00BB4483">
        <w:rPr>
          <w:rFonts w:asciiTheme="majorHAnsi" w:hAnsiTheme="majorHAnsi"/>
          <w:sz w:val="20"/>
          <w:szCs w:val="20"/>
        </w:rPr>
        <w:t>“</w:t>
      </w:r>
      <w:r w:rsidR="003B3D58" w:rsidRPr="00BB4483">
        <w:rPr>
          <w:rFonts w:asciiTheme="majorHAnsi" w:hAnsiTheme="majorHAnsi"/>
          <w:sz w:val="20"/>
          <w:szCs w:val="20"/>
        </w:rPr>
        <w:t>WITNESSES USED TO CONDEMN THE ARMED FORCES.</w:t>
      </w:r>
      <w:r w:rsidR="00AD0E18" w:rsidRPr="00BB4483">
        <w:rPr>
          <w:rFonts w:asciiTheme="majorHAnsi" w:hAnsiTheme="majorHAnsi"/>
          <w:sz w:val="20"/>
          <w:szCs w:val="20"/>
        </w:rPr>
        <w:t>”</w:t>
      </w:r>
      <w:r w:rsidR="003B3D58" w:rsidRPr="00BB4483">
        <w:rPr>
          <w:rFonts w:asciiTheme="majorHAnsi" w:hAnsiTheme="majorHAnsi"/>
          <w:sz w:val="20"/>
          <w:szCs w:val="20"/>
        </w:rPr>
        <w:t xml:space="preserve"> </w:t>
      </w:r>
      <w:proofErr w:type="gramStart"/>
      <w:r w:rsidR="003B51A5">
        <w:rPr>
          <w:rFonts w:asciiTheme="majorHAnsi" w:hAnsiTheme="majorHAnsi"/>
          <w:sz w:val="20"/>
          <w:szCs w:val="20"/>
        </w:rPr>
        <w:t>In order to</w:t>
      </w:r>
      <w:proofErr w:type="gramEnd"/>
      <w:r w:rsidR="003B51A5">
        <w:rPr>
          <w:rFonts w:asciiTheme="majorHAnsi" w:hAnsiTheme="majorHAnsi"/>
          <w:sz w:val="20"/>
          <w:szCs w:val="20"/>
        </w:rPr>
        <w:t xml:space="preserve"> </w:t>
      </w:r>
      <w:r w:rsidR="005F471E">
        <w:rPr>
          <w:rFonts w:asciiTheme="majorHAnsi" w:hAnsiTheme="majorHAnsi"/>
          <w:sz w:val="20"/>
          <w:szCs w:val="20"/>
        </w:rPr>
        <w:t xml:space="preserve">disqualify </w:t>
      </w:r>
      <w:r w:rsidR="003B3D58" w:rsidRPr="00BB4483">
        <w:rPr>
          <w:rFonts w:asciiTheme="majorHAnsi" w:hAnsiTheme="majorHAnsi"/>
          <w:sz w:val="20"/>
          <w:szCs w:val="20"/>
        </w:rPr>
        <w:t xml:space="preserve">my testimony, they published my name, nickname, and </w:t>
      </w:r>
      <w:r w:rsidR="005F471E">
        <w:rPr>
          <w:rFonts w:asciiTheme="majorHAnsi" w:hAnsiTheme="majorHAnsi"/>
          <w:sz w:val="20"/>
          <w:szCs w:val="20"/>
        </w:rPr>
        <w:t>ID number</w:t>
      </w:r>
      <w:r w:rsidR="00AD0E18" w:rsidRPr="00BB4483">
        <w:rPr>
          <w:rFonts w:asciiTheme="majorHAnsi" w:hAnsiTheme="majorHAnsi"/>
          <w:sz w:val="20"/>
          <w:szCs w:val="20"/>
        </w:rPr>
        <w:t>,</w:t>
      </w:r>
      <w:r w:rsidR="00CD667A" w:rsidRPr="00BB4483">
        <w:rPr>
          <w:rFonts w:asciiTheme="majorHAnsi" w:hAnsiTheme="majorHAnsi"/>
          <w:sz w:val="20"/>
          <w:szCs w:val="20"/>
        </w:rPr>
        <w:t xml:space="preserve"> and </w:t>
      </w:r>
      <w:r w:rsidR="003B3D58" w:rsidRPr="00BB4483">
        <w:rPr>
          <w:rFonts w:asciiTheme="majorHAnsi" w:hAnsiTheme="majorHAnsi"/>
          <w:sz w:val="20"/>
          <w:szCs w:val="20"/>
        </w:rPr>
        <w:t xml:space="preserve">accused me – </w:t>
      </w:r>
      <w:r w:rsidR="005F471E">
        <w:rPr>
          <w:rFonts w:asciiTheme="majorHAnsi" w:hAnsiTheme="majorHAnsi"/>
          <w:sz w:val="20"/>
          <w:szCs w:val="20"/>
        </w:rPr>
        <w:t xml:space="preserve">along with numerous </w:t>
      </w:r>
      <w:r w:rsidR="003B3D58" w:rsidRPr="00BB4483">
        <w:rPr>
          <w:rFonts w:asciiTheme="majorHAnsi" w:hAnsiTheme="majorHAnsi"/>
          <w:sz w:val="20"/>
          <w:szCs w:val="20"/>
        </w:rPr>
        <w:t xml:space="preserve">witnesses </w:t>
      </w:r>
      <w:r w:rsidR="005F471E">
        <w:rPr>
          <w:rFonts w:asciiTheme="majorHAnsi" w:hAnsiTheme="majorHAnsi"/>
          <w:sz w:val="20"/>
          <w:szCs w:val="20"/>
        </w:rPr>
        <w:t xml:space="preserve">of the trials of </w:t>
      </w:r>
      <w:r w:rsidR="008D3A16">
        <w:rPr>
          <w:rFonts w:asciiTheme="majorHAnsi" w:hAnsiTheme="majorHAnsi"/>
          <w:sz w:val="20"/>
          <w:szCs w:val="20"/>
        </w:rPr>
        <w:t xml:space="preserve">that </w:t>
      </w:r>
      <w:r w:rsidR="003B3D58" w:rsidRPr="00BB4483">
        <w:rPr>
          <w:rFonts w:asciiTheme="majorHAnsi" w:hAnsiTheme="majorHAnsi"/>
          <w:sz w:val="20"/>
          <w:szCs w:val="20"/>
        </w:rPr>
        <w:t>decade – of being a “</w:t>
      </w:r>
      <w:r w:rsidR="00C64C62" w:rsidRPr="00BB4483">
        <w:rPr>
          <w:rFonts w:asciiTheme="majorHAnsi" w:hAnsiTheme="majorHAnsi"/>
          <w:sz w:val="20"/>
          <w:szCs w:val="20"/>
        </w:rPr>
        <w:t xml:space="preserve">terrorist </w:t>
      </w:r>
      <w:r w:rsidR="0038205C" w:rsidRPr="00BB4483">
        <w:rPr>
          <w:rFonts w:asciiTheme="majorHAnsi" w:hAnsiTheme="majorHAnsi"/>
          <w:sz w:val="20"/>
          <w:szCs w:val="20"/>
        </w:rPr>
        <w:t>criminal</w:t>
      </w:r>
      <w:r w:rsidR="003B3D58" w:rsidRPr="00BB4483">
        <w:rPr>
          <w:rFonts w:asciiTheme="majorHAnsi" w:hAnsiTheme="majorHAnsi"/>
          <w:sz w:val="20"/>
          <w:szCs w:val="20"/>
        </w:rPr>
        <w:t>.”</w:t>
      </w:r>
    </w:p>
    <w:p w14:paraId="49BB4947" w14:textId="77777777" w:rsidR="00AD0E18" w:rsidRPr="00BB4483" w:rsidRDefault="00AD0E18" w:rsidP="00AD0E18">
      <w:pPr>
        <w:ind w:left="990" w:right="720"/>
        <w:jc w:val="both"/>
        <w:rPr>
          <w:rFonts w:asciiTheme="majorHAnsi" w:hAnsiTheme="majorHAnsi"/>
          <w:sz w:val="20"/>
          <w:szCs w:val="20"/>
        </w:rPr>
      </w:pPr>
    </w:p>
    <w:p w14:paraId="30F6FAD7" w14:textId="34AA3471" w:rsidR="00AD0E18" w:rsidRPr="00BB4483" w:rsidRDefault="0075189F" w:rsidP="00AD0E18">
      <w:pPr>
        <w:ind w:left="990" w:right="720"/>
        <w:jc w:val="both"/>
        <w:rPr>
          <w:rFonts w:asciiTheme="majorHAnsi" w:hAnsiTheme="majorHAnsi"/>
          <w:sz w:val="20"/>
          <w:szCs w:val="20"/>
        </w:rPr>
      </w:pPr>
      <w:r w:rsidRPr="00BB4483">
        <w:rPr>
          <w:rFonts w:asciiTheme="majorHAnsi" w:hAnsiTheme="majorHAnsi"/>
          <w:sz w:val="20"/>
          <w:szCs w:val="20"/>
        </w:rPr>
        <w:t>It is devastating t</w:t>
      </w:r>
      <w:r w:rsidR="003B3D58" w:rsidRPr="00BB4483">
        <w:rPr>
          <w:rFonts w:asciiTheme="majorHAnsi" w:hAnsiTheme="majorHAnsi"/>
          <w:sz w:val="20"/>
          <w:szCs w:val="20"/>
        </w:rPr>
        <w:t>o be a concentration camp survivor</w:t>
      </w:r>
      <w:r w:rsidR="0059700E" w:rsidRPr="00BB4483">
        <w:rPr>
          <w:rFonts w:asciiTheme="majorHAnsi" w:hAnsiTheme="majorHAnsi"/>
          <w:sz w:val="20"/>
          <w:szCs w:val="20"/>
        </w:rPr>
        <w:t xml:space="preserve">. </w:t>
      </w:r>
      <w:r w:rsidR="008D3A16">
        <w:rPr>
          <w:rFonts w:asciiTheme="majorHAnsi" w:hAnsiTheme="majorHAnsi"/>
          <w:sz w:val="20"/>
          <w:szCs w:val="20"/>
        </w:rPr>
        <w:t>S</w:t>
      </w:r>
      <w:r w:rsidR="003B6BEE" w:rsidRPr="00BB4483">
        <w:rPr>
          <w:rFonts w:asciiTheme="majorHAnsi" w:hAnsiTheme="majorHAnsi"/>
          <w:sz w:val="20"/>
          <w:szCs w:val="20"/>
        </w:rPr>
        <w:t>ociety</w:t>
      </w:r>
      <w:r w:rsidR="008D3A16">
        <w:rPr>
          <w:rFonts w:asciiTheme="majorHAnsi" w:hAnsiTheme="majorHAnsi"/>
          <w:sz w:val="20"/>
          <w:szCs w:val="20"/>
        </w:rPr>
        <w:t xml:space="preserve">, through its social gaze, </w:t>
      </w:r>
      <w:r w:rsidR="000D1423">
        <w:rPr>
          <w:rFonts w:asciiTheme="majorHAnsi" w:hAnsiTheme="majorHAnsi"/>
          <w:sz w:val="20"/>
          <w:szCs w:val="20"/>
        </w:rPr>
        <w:t xml:space="preserve">marginalized </w:t>
      </w:r>
      <w:r w:rsidR="0059700E" w:rsidRPr="00BB4483">
        <w:rPr>
          <w:rFonts w:asciiTheme="majorHAnsi" w:hAnsiTheme="majorHAnsi"/>
          <w:sz w:val="20"/>
          <w:szCs w:val="20"/>
        </w:rPr>
        <w:t xml:space="preserve">us, </w:t>
      </w:r>
      <w:r w:rsidR="000D1423">
        <w:rPr>
          <w:rFonts w:asciiTheme="majorHAnsi" w:hAnsiTheme="majorHAnsi"/>
          <w:sz w:val="20"/>
          <w:szCs w:val="20"/>
        </w:rPr>
        <w:t xml:space="preserve">pointing out </w:t>
      </w:r>
      <w:r w:rsidR="0059700E" w:rsidRPr="00BB4483">
        <w:rPr>
          <w:rFonts w:asciiTheme="majorHAnsi" w:hAnsiTheme="majorHAnsi"/>
          <w:sz w:val="20"/>
          <w:szCs w:val="20"/>
        </w:rPr>
        <w:t xml:space="preserve">through questions that its members </w:t>
      </w:r>
      <w:r w:rsidR="000D1423">
        <w:rPr>
          <w:rFonts w:asciiTheme="majorHAnsi" w:hAnsiTheme="majorHAnsi"/>
          <w:sz w:val="20"/>
          <w:szCs w:val="20"/>
        </w:rPr>
        <w:t xml:space="preserve">should </w:t>
      </w:r>
      <w:r w:rsidR="0059700E" w:rsidRPr="00BB4483">
        <w:rPr>
          <w:rFonts w:asciiTheme="majorHAnsi" w:hAnsiTheme="majorHAnsi"/>
          <w:sz w:val="20"/>
          <w:szCs w:val="20"/>
        </w:rPr>
        <w:t xml:space="preserve">have asked themselves: “What did </w:t>
      </w:r>
      <w:r w:rsidR="00C64C62" w:rsidRPr="00BB4483">
        <w:rPr>
          <w:rFonts w:asciiTheme="majorHAnsi" w:hAnsiTheme="majorHAnsi"/>
          <w:sz w:val="20"/>
          <w:szCs w:val="20"/>
        </w:rPr>
        <w:t>they</w:t>
      </w:r>
      <w:r w:rsidR="0059700E" w:rsidRPr="00BB4483">
        <w:rPr>
          <w:rFonts w:asciiTheme="majorHAnsi" w:hAnsiTheme="majorHAnsi"/>
          <w:sz w:val="20"/>
          <w:szCs w:val="20"/>
        </w:rPr>
        <w:t xml:space="preserve"> do to stay alive? </w:t>
      </w:r>
      <w:r w:rsidR="00C64C62" w:rsidRPr="00BB4483">
        <w:rPr>
          <w:rFonts w:asciiTheme="majorHAnsi" w:hAnsiTheme="majorHAnsi"/>
          <w:sz w:val="20"/>
          <w:szCs w:val="20"/>
        </w:rPr>
        <w:t>They</w:t>
      </w:r>
      <w:r w:rsidRPr="00BB4483">
        <w:rPr>
          <w:rFonts w:asciiTheme="majorHAnsi" w:hAnsiTheme="majorHAnsi"/>
          <w:sz w:val="20"/>
          <w:szCs w:val="20"/>
        </w:rPr>
        <w:t xml:space="preserve"> must have done something</w:t>
      </w:r>
      <w:r w:rsidR="0059700E" w:rsidRPr="00BB4483">
        <w:rPr>
          <w:rFonts w:asciiTheme="majorHAnsi" w:hAnsiTheme="majorHAnsi"/>
          <w:sz w:val="20"/>
          <w:szCs w:val="20"/>
        </w:rPr>
        <w:t>.</w:t>
      </w:r>
      <w:r w:rsidR="00AD0E18" w:rsidRPr="00BB4483">
        <w:rPr>
          <w:rFonts w:asciiTheme="majorHAnsi" w:hAnsiTheme="majorHAnsi"/>
          <w:sz w:val="20"/>
          <w:szCs w:val="20"/>
        </w:rPr>
        <w:t>”</w:t>
      </w:r>
      <w:r w:rsidR="0059700E" w:rsidRPr="00BB4483">
        <w:rPr>
          <w:rFonts w:asciiTheme="majorHAnsi" w:hAnsiTheme="majorHAnsi"/>
          <w:sz w:val="20"/>
          <w:szCs w:val="20"/>
        </w:rPr>
        <w:t xml:space="preserve"> </w:t>
      </w:r>
    </w:p>
    <w:p w14:paraId="0E01DFFA" w14:textId="4774769F" w:rsidR="00AD0E18" w:rsidRPr="00BB4483" w:rsidRDefault="00913BE6" w:rsidP="00AD0E18">
      <w:pPr>
        <w:ind w:left="990" w:right="720"/>
        <w:jc w:val="both"/>
        <w:rPr>
          <w:rFonts w:asciiTheme="majorHAnsi" w:hAnsiTheme="majorHAnsi"/>
          <w:sz w:val="20"/>
          <w:szCs w:val="20"/>
        </w:rPr>
      </w:pPr>
      <w:r w:rsidRPr="00BB4483">
        <w:rPr>
          <w:rFonts w:asciiTheme="majorHAnsi" w:hAnsiTheme="majorHAnsi"/>
          <w:sz w:val="20"/>
          <w:szCs w:val="20"/>
        </w:rPr>
        <w:t>We</w:t>
      </w:r>
      <w:r w:rsidR="00AD647D">
        <w:rPr>
          <w:rFonts w:asciiTheme="majorHAnsi" w:hAnsiTheme="majorHAnsi"/>
          <w:sz w:val="20"/>
          <w:szCs w:val="20"/>
        </w:rPr>
        <w:t>,</w:t>
      </w:r>
      <w:r w:rsidRPr="00BB4483">
        <w:rPr>
          <w:rFonts w:asciiTheme="majorHAnsi" w:hAnsiTheme="majorHAnsi"/>
          <w:sz w:val="20"/>
          <w:szCs w:val="20"/>
        </w:rPr>
        <w:t xml:space="preserve"> </w:t>
      </w:r>
      <w:r w:rsidR="00AD647D">
        <w:rPr>
          <w:rFonts w:asciiTheme="majorHAnsi" w:hAnsiTheme="majorHAnsi"/>
          <w:sz w:val="20"/>
          <w:szCs w:val="20"/>
        </w:rPr>
        <w:t xml:space="preserve">the survivors of </w:t>
      </w:r>
      <w:r w:rsidRPr="00BB4483">
        <w:rPr>
          <w:rFonts w:asciiTheme="majorHAnsi" w:hAnsiTheme="majorHAnsi"/>
          <w:sz w:val="20"/>
          <w:szCs w:val="20"/>
        </w:rPr>
        <w:t>c</w:t>
      </w:r>
      <w:r w:rsidR="0059700E" w:rsidRPr="00BB4483">
        <w:rPr>
          <w:rFonts w:asciiTheme="majorHAnsi" w:hAnsiTheme="majorHAnsi"/>
          <w:sz w:val="20"/>
          <w:szCs w:val="20"/>
        </w:rPr>
        <w:t>oncentration camp</w:t>
      </w:r>
      <w:r w:rsidR="00AD647D">
        <w:rPr>
          <w:rFonts w:asciiTheme="majorHAnsi" w:hAnsiTheme="majorHAnsi"/>
          <w:sz w:val="20"/>
          <w:szCs w:val="20"/>
        </w:rPr>
        <w:t xml:space="preserve">s, </w:t>
      </w:r>
      <w:proofErr w:type="spellStart"/>
      <w:r w:rsidR="00AD647D">
        <w:rPr>
          <w:rFonts w:asciiTheme="majorHAnsi" w:hAnsiTheme="majorHAnsi"/>
          <w:sz w:val="20"/>
          <w:szCs w:val="20"/>
        </w:rPr>
        <w:t>were</w:t>
      </w:r>
      <w:r w:rsidR="0059700E" w:rsidRPr="00BB4483">
        <w:rPr>
          <w:rFonts w:asciiTheme="majorHAnsi" w:hAnsiTheme="majorHAnsi"/>
          <w:sz w:val="20"/>
          <w:szCs w:val="20"/>
        </w:rPr>
        <w:t>always</w:t>
      </w:r>
      <w:proofErr w:type="spellEnd"/>
      <w:r w:rsidR="0059700E" w:rsidRPr="00BB4483">
        <w:rPr>
          <w:rFonts w:asciiTheme="majorHAnsi" w:hAnsiTheme="majorHAnsi"/>
          <w:sz w:val="20"/>
          <w:szCs w:val="20"/>
        </w:rPr>
        <w:t xml:space="preserve"> </w:t>
      </w:r>
      <w:r w:rsidR="00AD0E18" w:rsidRPr="00BB4483">
        <w:rPr>
          <w:rFonts w:asciiTheme="majorHAnsi" w:hAnsiTheme="majorHAnsi"/>
          <w:sz w:val="20"/>
          <w:szCs w:val="20"/>
        </w:rPr>
        <w:t>"</w:t>
      </w:r>
      <w:r w:rsidR="00AD647D">
        <w:rPr>
          <w:rFonts w:asciiTheme="majorHAnsi" w:hAnsiTheme="majorHAnsi"/>
          <w:sz w:val="20"/>
          <w:szCs w:val="20"/>
        </w:rPr>
        <w:t>uncomfortable</w:t>
      </w:r>
      <w:r w:rsidRPr="00BB4483">
        <w:rPr>
          <w:rFonts w:asciiTheme="majorHAnsi" w:hAnsiTheme="majorHAnsi"/>
          <w:sz w:val="20"/>
          <w:szCs w:val="20"/>
        </w:rPr>
        <w:t>.</w:t>
      </w:r>
      <w:r w:rsidR="00AD0E18" w:rsidRPr="00BB4483">
        <w:rPr>
          <w:rFonts w:asciiTheme="majorHAnsi" w:hAnsiTheme="majorHAnsi"/>
          <w:sz w:val="20"/>
          <w:szCs w:val="20"/>
        </w:rPr>
        <w:t>"</w:t>
      </w:r>
      <w:r w:rsidRPr="00BB4483">
        <w:rPr>
          <w:rFonts w:asciiTheme="majorHAnsi" w:hAnsiTheme="majorHAnsi"/>
          <w:sz w:val="20"/>
          <w:szCs w:val="20"/>
        </w:rPr>
        <w:t xml:space="preserve"> W</w:t>
      </w:r>
      <w:r w:rsidR="0059700E" w:rsidRPr="00BB4483">
        <w:rPr>
          <w:rFonts w:asciiTheme="majorHAnsi" w:hAnsiTheme="majorHAnsi"/>
          <w:sz w:val="20"/>
          <w:szCs w:val="20"/>
        </w:rPr>
        <w:t xml:space="preserve">e </w:t>
      </w:r>
      <w:r w:rsidR="00B8711B">
        <w:rPr>
          <w:rFonts w:asciiTheme="majorHAnsi" w:hAnsiTheme="majorHAnsi"/>
          <w:sz w:val="20"/>
          <w:szCs w:val="20"/>
        </w:rPr>
        <w:t xml:space="preserve">did not have a </w:t>
      </w:r>
      <w:r w:rsidR="00CA037D">
        <w:rPr>
          <w:rFonts w:asciiTheme="majorHAnsi" w:hAnsiTheme="majorHAnsi"/>
          <w:sz w:val="20"/>
          <w:szCs w:val="20"/>
        </w:rPr>
        <w:t xml:space="preserve">place in </w:t>
      </w:r>
      <w:proofErr w:type="gramStart"/>
      <w:r w:rsidR="00CA037D">
        <w:rPr>
          <w:rFonts w:asciiTheme="majorHAnsi" w:hAnsiTheme="majorHAnsi"/>
          <w:sz w:val="20"/>
          <w:szCs w:val="20"/>
        </w:rPr>
        <w:t xml:space="preserve">society </w:t>
      </w:r>
      <w:r w:rsidR="00AD0E18" w:rsidRPr="00BB4483">
        <w:rPr>
          <w:rFonts w:asciiTheme="majorHAnsi" w:hAnsiTheme="majorHAnsi"/>
          <w:sz w:val="20"/>
          <w:szCs w:val="20"/>
        </w:rPr>
        <w:t>.</w:t>
      </w:r>
      <w:proofErr w:type="gramEnd"/>
      <w:r w:rsidR="0059700E" w:rsidRPr="00BB4483">
        <w:rPr>
          <w:rFonts w:asciiTheme="majorHAnsi" w:hAnsiTheme="majorHAnsi"/>
          <w:sz w:val="20"/>
          <w:szCs w:val="20"/>
        </w:rPr>
        <w:t xml:space="preserve"> </w:t>
      </w:r>
      <w:r w:rsidR="00F70697">
        <w:rPr>
          <w:rFonts w:asciiTheme="majorHAnsi" w:hAnsiTheme="majorHAnsi"/>
          <w:sz w:val="20"/>
          <w:szCs w:val="20"/>
        </w:rPr>
        <w:t>They were years of immense pain</w:t>
      </w:r>
      <w:r w:rsidR="0059700E" w:rsidRPr="00BB4483">
        <w:rPr>
          <w:rFonts w:asciiTheme="majorHAnsi" w:hAnsiTheme="majorHAnsi"/>
          <w:sz w:val="20"/>
          <w:szCs w:val="20"/>
        </w:rPr>
        <w:t xml:space="preserve">, </w:t>
      </w:r>
      <w:r w:rsidR="00F70697">
        <w:rPr>
          <w:rFonts w:asciiTheme="majorHAnsi" w:hAnsiTheme="majorHAnsi"/>
          <w:sz w:val="20"/>
          <w:szCs w:val="20"/>
        </w:rPr>
        <w:t xml:space="preserve">feeling </w:t>
      </w:r>
      <w:r w:rsidR="0059700E" w:rsidRPr="00BB4483">
        <w:rPr>
          <w:rFonts w:asciiTheme="majorHAnsi" w:hAnsiTheme="majorHAnsi"/>
          <w:sz w:val="20"/>
          <w:szCs w:val="20"/>
        </w:rPr>
        <w:t>denied, rejec</w:t>
      </w:r>
      <w:r w:rsidR="0075189F" w:rsidRPr="00BB4483">
        <w:rPr>
          <w:rFonts w:asciiTheme="majorHAnsi" w:hAnsiTheme="majorHAnsi"/>
          <w:sz w:val="20"/>
          <w:szCs w:val="20"/>
        </w:rPr>
        <w:t>ted, excluded “</w:t>
      </w:r>
      <w:r w:rsidR="00F70697">
        <w:rPr>
          <w:rFonts w:asciiTheme="majorHAnsi" w:hAnsiTheme="majorHAnsi"/>
          <w:sz w:val="20"/>
          <w:szCs w:val="20"/>
        </w:rPr>
        <w:t>just in case</w:t>
      </w:r>
      <w:r w:rsidR="0075189F" w:rsidRPr="00BB4483">
        <w:rPr>
          <w:rFonts w:asciiTheme="majorHAnsi" w:hAnsiTheme="majorHAnsi"/>
          <w:sz w:val="20"/>
          <w:szCs w:val="20"/>
        </w:rPr>
        <w:t>.”</w:t>
      </w:r>
    </w:p>
    <w:p w14:paraId="78FA3370" w14:textId="77777777" w:rsidR="00AD0E18" w:rsidRPr="00BB4483" w:rsidRDefault="00AD0E18" w:rsidP="00AD0E18">
      <w:pPr>
        <w:ind w:left="990" w:right="720"/>
        <w:jc w:val="both"/>
        <w:rPr>
          <w:rFonts w:asciiTheme="majorHAnsi" w:hAnsiTheme="majorHAnsi"/>
          <w:sz w:val="20"/>
          <w:szCs w:val="20"/>
        </w:rPr>
      </w:pPr>
    </w:p>
    <w:p w14:paraId="319443AD" w14:textId="75A86381" w:rsidR="00AD0E18" w:rsidRPr="00BB4483" w:rsidRDefault="0059700E" w:rsidP="00AD0E18">
      <w:pPr>
        <w:ind w:left="990" w:right="720"/>
        <w:jc w:val="both"/>
        <w:rPr>
          <w:rFonts w:asciiTheme="majorHAnsi" w:hAnsiTheme="majorHAnsi"/>
          <w:sz w:val="20"/>
          <w:szCs w:val="20"/>
        </w:rPr>
      </w:pPr>
      <w:r w:rsidRPr="00BB4483">
        <w:rPr>
          <w:rFonts w:asciiTheme="majorHAnsi" w:hAnsiTheme="majorHAnsi"/>
          <w:sz w:val="20"/>
          <w:szCs w:val="20"/>
        </w:rPr>
        <w:t xml:space="preserve">Those behind the genocide were brought to </w:t>
      </w:r>
      <w:r w:rsidR="0038205C" w:rsidRPr="00BB4483">
        <w:rPr>
          <w:rFonts w:asciiTheme="majorHAnsi" w:hAnsiTheme="majorHAnsi"/>
          <w:sz w:val="20"/>
          <w:szCs w:val="20"/>
        </w:rPr>
        <w:t>trial</w:t>
      </w:r>
      <w:r w:rsidRPr="00BB4483">
        <w:rPr>
          <w:rFonts w:asciiTheme="majorHAnsi" w:hAnsiTheme="majorHAnsi"/>
          <w:sz w:val="20"/>
          <w:szCs w:val="20"/>
        </w:rPr>
        <w:t>, a</w:t>
      </w:r>
      <w:r w:rsidR="0079195F">
        <w:rPr>
          <w:rFonts w:asciiTheme="majorHAnsi" w:hAnsiTheme="majorHAnsi"/>
          <w:sz w:val="20"/>
          <w:szCs w:val="20"/>
        </w:rPr>
        <w:t xml:space="preserve">nd with them came </w:t>
      </w:r>
      <w:r w:rsidRPr="00BB4483">
        <w:rPr>
          <w:rFonts w:asciiTheme="majorHAnsi" w:hAnsiTheme="majorHAnsi"/>
          <w:sz w:val="20"/>
          <w:szCs w:val="20"/>
        </w:rPr>
        <w:t>our devastating testimon</w:t>
      </w:r>
      <w:r w:rsidR="0079195F">
        <w:rPr>
          <w:rFonts w:asciiTheme="majorHAnsi" w:hAnsiTheme="majorHAnsi"/>
          <w:sz w:val="20"/>
          <w:szCs w:val="20"/>
        </w:rPr>
        <w:t>ies</w:t>
      </w:r>
      <w:r w:rsidRPr="00BB4483">
        <w:rPr>
          <w:rFonts w:asciiTheme="majorHAnsi" w:hAnsiTheme="majorHAnsi"/>
          <w:sz w:val="20"/>
          <w:szCs w:val="20"/>
        </w:rPr>
        <w:t xml:space="preserve">, proof upon proof. It was not easy; </w:t>
      </w:r>
      <w:r w:rsidR="00BE0469">
        <w:rPr>
          <w:rFonts w:asciiTheme="majorHAnsi" w:hAnsiTheme="majorHAnsi"/>
          <w:sz w:val="20"/>
          <w:szCs w:val="20"/>
        </w:rPr>
        <w:t xml:space="preserve">each </w:t>
      </w:r>
      <w:r w:rsidR="003B6BEE" w:rsidRPr="00BB4483">
        <w:rPr>
          <w:rFonts w:asciiTheme="majorHAnsi" w:hAnsiTheme="majorHAnsi"/>
          <w:sz w:val="20"/>
          <w:szCs w:val="20"/>
        </w:rPr>
        <w:t xml:space="preserve">testimony </w:t>
      </w:r>
      <w:r w:rsidRPr="00BB4483">
        <w:rPr>
          <w:rFonts w:asciiTheme="majorHAnsi" w:hAnsiTheme="majorHAnsi"/>
          <w:sz w:val="20"/>
          <w:szCs w:val="20"/>
        </w:rPr>
        <w:t xml:space="preserve">given </w:t>
      </w:r>
      <w:r w:rsidR="00BE0469">
        <w:rPr>
          <w:rFonts w:asciiTheme="majorHAnsi" w:hAnsiTheme="majorHAnsi"/>
          <w:sz w:val="20"/>
          <w:szCs w:val="20"/>
        </w:rPr>
        <w:t xml:space="preserve">was to return </w:t>
      </w:r>
      <w:r w:rsidR="003B6BEE" w:rsidRPr="00BB4483">
        <w:rPr>
          <w:rFonts w:asciiTheme="majorHAnsi" w:hAnsiTheme="majorHAnsi"/>
          <w:sz w:val="20"/>
          <w:szCs w:val="20"/>
        </w:rPr>
        <w:t xml:space="preserve">again and again </w:t>
      </w:r>
      <w:r w:rsidR="00913BE6" w:rsidRPr="00BB4483">
        <w:rPr>
          <w:rFonts w:asciiTheme="majorHAnsi" w:hAnsiTheme="majorHAnsi"/>
          <w:sz w:val="20"/>
          <w:szCs w:val="20"/>
        </w:rPr>
        <w:t>to hell</w:t>
      </w:r>
      <w:r w:rsidRPr="00BB4483">
        <w:rPr>
          <w:rFonts w:asciiTheme="majorHAnsi" w:hAnsiTheme="majorHAnsi"/>
          <w:sz w:val="20"/>
          <w:szCs w:val="20"/>
        </w:rPr>
        <w:t xml:space="preserve">. </w:t>
      </w:r>
      <w:r w:rsidR="00913BE6" w:rsidRPr="00BB4483">
        <w:rPr>
          <w:rFonts w:asciiTheme="majorHAnsi" w:hAnsiTheme="majorHAnsi"/>
          <w:sz w:val="20"/>
          <w:szCs w:val="20"/>
        </w:rPr>
        <w:t>Nonetheless</w:t>
      </w:r>
      <w:r w:rsidRPr="00BB4483">
        <w:rPr>
          <w:rFonts w:asciiTheme="majorHAnsi" w:hAnsiTheme="majorHAnsi"/>
          <w:sz w:val="20"/>
          <w:szCs w:val="20"/>
        </w:rPr>
        <w:t>, we never failed to appear</w:t>
      </w:r>
      <w:r w:rsidR="00AD0E18" w:rsidRPr="00BB4483">
        <w:rPr>
          <w:rFonts w:asciiTheme="majorHAnsi" w:hAnsiTheme="majorHAnsi"/>
          <w:sz w:val="20"/>
          <w:szCs w:val="20"/>
        </w:rPr>
        <w:t>,</w:t>
      </w:r>
      <w:r w:rsidR="00CD667A" w:rsidRPr="00BB4483">
        <w:rPr>
          <w:rFonts w:asciiTheme="majorHAnsi" w:hAnsiTheme="majorHAnsi"/>
          <w:sz w:val="20"/>
          <w:szCs w:val="20"/>
        </w:rPr>
        <w:t xml:space="preserve"> and </w:t>
      </w:r>
      <w:r w:rsidR="00AB2474" w:rsidRPr="00BB4483">
        <w:rPr>
          <w:rFonts w:asciiTheme="majorHAnsi" w:hAnsiTheme="majorHAnsi"/>
          <w:sz w:val="20"/>
          <w:szCs w:val="20"/>
        </w:rPr>
        <w:t>I</w:t>
      </w:r>
      <w:r w:rsidR="003B6BEE" w:rsidRPr="00BB4483">
        <w:rPr>
          <w:rFonts w:asciiTheme="majorHAnsi" w:hAnsiTheme="majorHAnsi"/>
          <w:sz w:val="20"/>
          <w:szCs w:val="20"/>
        </w:rPr>
        <w:t xml:space="preserve"> can </w:t>
      </w:r>
      <w:r w:rsidR="00AB2474" w:rsidRPr="00BB4483">
        <w:rPr>
          <w:rFonts w:asciiTheme="majorHAnsi" w:hAnsiTheme="majorHAnsi"/>
          <w:sz w:val="20"/>
          <w:szCs w:val="20"/>
        </w:rPr>
        <w:t xml:space="preserve">speak for myself and many </w:t>
      </w:r>
      <w:r w:rsidR="00BE0469">
        <w:rPr>
          <w:rFonts w:asciiTheme="majorHAnsi" w:hAnsiTheme="majorHAnsi"/>
          <w:sz w:val="20"/>
          <w:szCs w:val="20"/>
        </w:rPr>
        <w:t>comrades</w:t>
      </w:r>
      <w:r w:rsidR="00AB2474" w:rsidRPr="00BB4483">
        <w:rPr>
          <w:rFonts w:asciiTheme="majorHAnsi" w:hAnsiTheme="majorHAnsi"/>
          <w:sz w:val="20"/>
          <w:szCs w:val="20"/>
        </w:rPr>
        <w:t xml:space="preserve">. Even today, I continue to testify in the </w:t>
      </w:r>
      <w:r w:rsidR="00EB3175">
        <w:rPr>
          <w:rFonts w:asciiTheme="majorHAnsi" w:hAnsiTheme="majorHAnsi"/>
          <w:sz w:val="20"/>
          <w:szCs w:val="20"/>
        </w:rPr>
        <w:t xml:space="preserve">different </w:t>
      </w:r>
      <w:r w:rsidR="00AB2474" w:rsidRPr="00BB4483">
        <w:rPr>
          <w:rFonts w:asciiTheme="majorHAnsi" w:hAnsiTheme="majorHAnsi"/>
          <w:sz w:val="20"/>
          <w:szCs w:val="20"/>
        </w:rPr>
        <w:t>trials for genocide</w:t>
      </w:r>
      <w:r w:rsidR="00AD0E18" w:rsidRPr="00BB4483">
        <w:rPr>
          <w:rFonts w:asciiTheme="majorHAnsi" w:hAnsiTheme="majorHAnsi"/>
          <w:sz w:val="20"/>
          <w:szCs w:val="20"/>
        </w:rPr>
        <w:t>.</w:t>
      </w:r>
    </w:p>
    <w:p w14:paraId="1FF52495" w14:textId="77777777" w:rsidR="00AD0E18" w:rsidRPr="00BB4483" w:rsidRDefault="00AD0E18" w:rsidP="00AD0E18">
      <w:pPr>
        <w:ind w:left="990" w:right="720"/>
        <w:jc w:val="both"/>
        <w:rPr>
          <w:rFonts w:asciiTheme="majorHAnsi" w:hAnsiTheme="majorHAnsi"/>
          <w:sz w:val="20"/>
          <w:szCs w:val="20"/>
        </w:rPr>
      </w:pPr>
    </w:p>
    <w:p w14:paraId="1A892EB7" w14:textId="685329B1" w:rsidR="00AD0E18" w:rsidRPr="00BB4483" w:rsidRDefault="00AB2474" w:rsidP="00AD0E18">
      <w:pPr>
        <w:ind w:left="990" w:right="720"/>
        <w:jc w:val="both"/>
        <w:rPr>
          <w:rFonts w:asciiTheme="majorHAnsi" w:hAnsiTheme="majorHAnsi"/>
          <w:sz w:val="20"/>
          <w:szCs w:val="20"/>
        </w:rPr>
      </w:pPr>
      <w:r w:rsidRPr="00BB4483">
        <w:rPr>
          <w:rFonts w:asciiTheme="majorHAnsi" w:hAnsiTheme="majorHAnsi"/>
          <w:sz w:val="20"/>
          <w:szCs w:val="20"/>
        </w:rPr>
        <w:t xml:space="preserve">It would </w:t>
      </w:r>
      <w:r w:rsidR="00EB3175">
        <w:rPr>
          <w:rFonts w:asciiTheme="majorHAnsi" w:hAnsiTheme="majorHAnsi"/>
          <w:sz w:val="20"/>
          <w:szCs w:val="20"/>
        </w:rPr>
        <w:t xml:space="preserve">be too long and painful </w:t>
      </w:r>
      <w:r w:rsidRPr="00BB4483">
        <w:rPr>
          <w:rFonts w:asciiTheme="majorHAnsi" w:hAnsiTheme="majorHAnsi"/>
          <w:sz w:val="20"/>
          <w:szCs w:val="20"/>
        </w:rPr>
        <w:t xml:space="preserve">for me to </w:t>
      </w:r>
      <w:r w:rsidR="00177B25">
        <w:rPr>
          <w:rFonts w:asciiTheme="majorHAnsi" w:hAnsiTheme="majorHAnsi"/>
          <w:sz w:val="20"/>
          <w:szCs w:val="20"/>
        </w:rPr>
        <w:t xml:space="preserve">describe – that </w:t>
      </w:r>
      <w:r w:rsidRPr="00BB4483">
        <w:rPr>
          <w:rFonts w:asciiTheme="majorHAnsi" w:hAnsiTheme="majorHAnsi"/>
          <w:sz w:val="20"/>
          <w:szCs w:val="20"/>
        </w:rPr>
        <w:t xml:space="preserve">other hell, </w:t>
      </w:r>
      <w:r w:rsidR="00177B25">
        <w:rPr>
          <w:rFonts w:asciiTheme="majorHAnsi" w:hAnsiTheme="majorHAnsi"/>
          <w:sz w:val="20"/>
          <w:szCs w:val="20"/>
        </w:rPr>
        <w:t xml:space="preserve">that </w:t>
      </w:r>
      <w:r w:rsidRPr="00BB4483">
        <w:rPr>
          <w:rFonts w:asciiTheme="majorHAnsi" w:hAnsiTheme="majorHAnsi"/>
          <w:sz w:val="20"/>
          <w:szCs w:val="20"/>
        </w:rPr>
        <w:t>which</w:t>
      </w:r>
      <w:r w:rsidR="000C45CD" w:rsidRPr="00BB4483">
        <w:rPr>
          <w:rFonts w:asciiTheme="majorHAnsi" w:hAnsiTheme="majorHAnsi"/>
          <w:sz w:val="20"/>
          <w:szCs w:val="20"/>
        </w:rPr>
        <w:t xml:space="preserve"> </w:t>
      </w:r>
      <w:r w:rsidR="003674E4" w:rsidRPr="00BB4483">
        <w:rPr>
          <w:rFonts w:asciiTheme="majorHAnsi" w:hAnsiTheme="majorHAnsi"/>
          <w:sz w:val="20"/>
          <w:szCs w:val="20"/>
        </w:rPr>
        <w:t xml:space="preserve">in my file </w:t>
      </w:r>
      <w:r w:rsidR="00AC33BF" w:rsidRPr="00BB4483">
        <w:rPr>
          <w:rFonts w:asciiTheme="majorHAnsi" w:hAnsiTheme="majorHAnsi"/>
          <w:sz w:val="20"/>
          <w:szCs w:val="20"/>
        </w:rPr>
        <w:t>wa</w:t>
      </w:r>
      <w:r w:rsidR="003674E4" w:rsidRPr="00BB4483">
        <w:rPr>
          <w:rFonts w:asciiTheme="majorHAnsi" w:hAnsiTheme="majorHAnsi"/>
          <w:sz w:val="20"/>
          <w:szCs w:val="20"/>
        </w:rPr>
        <w:t xml:space="preserve">s </w:t>
      </w:r>
      <w:r w:rsidR="00177B25">
        <w:rPr>
          <w:rFonts w:asciiTheme="majorHAnsi" w:hAnsiTheme="majorHAnsi"/>
          <w:sz w:val="20"/>
          <w:szCs w:val="20"/>
        </w:rPr>
        <w:t xml:space="preserve">often </w:t>
      </w:r>
      <w:r w:rsidR="0047361A">
        <w:rPr>
          <w:rFonts w:asciiTheme="majorHAnsi" w:hAnsiTheme="majorHAnsi"/>
          <w:sz w:val="20"/>
          <w:szCs w:val="20"/>
        </w:rPr>
        <w:t xml:space="preserve">called </w:t>
      </w:r>
      <w:r w:rsidRPr="00BB4483">
        <w:rPr>
          <w:rFonts w:asciiTheme="majorHAnsi" w:hAnsiTheme="majorHAnsi"/>
          <w:sz w:val="20"/>
          <w:szCs w:val="20"/>
        </w:rPr>
        <w:t>“</w:t>
      </w:r>
      <w:proofErr w:type="gramStart"/>
      <w:r w:rsidRPr="00BB4483">
        <w:rPr>
          <w:rFonts w:asciiTheme="majorHAnsi" w:hAnsiTheme="majorHAnsi"/>
          <w:sz w:val="20"/>
          <w:szCs w:val="20"/>
        </w:rPr>
        <w:t>exile</w:t>
      </w:r>
      <w:r w:rsidR="003674E4" w:rsidRPr="00BB4483">
        <w:rPr>
          <w:rFonts w:asciiTheme="majorHAnsi" w:hAnsiTheme="majorHAnsi"/>
          <w:sz w:val="20"/>
          <w:szCs w:val="20"/>
        </w:rPr>
        <w:t>.</w:t>
      </w:r>
      <w:r w:rsidRPr="00BB4483">
        <w:rPr>
          <w:rFonts w:asciiTheme="majorHAnsi" w:hAnsiTheme="majorHAnsi"/>
          <w:sz w:val="20"/>
          <w:szCs w:val="20"/>
        </w:rPr>
        <w:t>“</w:t>
      </w:r>
      <w:proofErr w:type="gramEnd"/>
    </w:p>
    <w:p w14:paraId="1BD1DA01" w14:textId="77777777" w:rsidR="00AD0E18" w:rsidRPr="00BB4483" w:rsidRDefault="00AD0E18" w:rsidP="00AD0E18">
      <w:pPr>
        <w:ind w:left="990" w:right="720"/>
        <w:jc w:val="both"/>
        <w:rPr>
          <w:rFonts w:asciiTheme="majorHAnsi" w:hAnsiTheme="majorHAnsi"/>
          <w:sz w:val="20"/>
          <w:szCs w:val="20"/>
        </w:rPr>
      </w:pPr>
    </w:p>
    <w:p w14:paraId="5CA522B1" w14:textId="06B8C60A" w:rsidR="00AD0E18" w:rsidRPr="00BB4483" w:rsidRDefault="00AB2474" w:rsidP="00AD0E18">
      <w:pPr>
        <w:ind w:left="990" w:right="720"/>
        <w:jc w:val="both"/>
        <w:rPr>
          <w:rFonts w:asciiTheme="majorHAnsi" w:hAnsiTheme="majorHAnsi"/>
          <w:sz w:val="20"/>
          <w:szCs w:val="20"/>
        </w:rPr>
      </w:pPr>
      <w:r w:rsidRPr="00BB4483">
        <w:rPr>
          <w:rFonts w:asciiTheme="majorHAnsi" w:hAnsiTheme="majorHAnsi"/>
          <w:sz w:val="20"/>
          <w:szCs w:val="20"/>
        </w:rPr>
        <w:t xml:space="preserve">In this statement, I wish to make </w:t>
      </w:r>
      <w:r w:rsidR="00C64C62" w:rsidRPr="00BB4483">
        <w:rPr>
          <w:rFonts w:asciiTheme="majorHAnsi" w:hAnsiTheme="majorHAnsi"/>
          <w:sz w:val="20"/>
          <w:szCs w:val="20"/>
        </w:rPr>
        <w:t xml:space="preserve">it </w:t>
      </w:r>
      <w:r w:rsidRPr="00BB4483">
        <w:rPr>
          <w:rFonts w:asciiTheme="majorHAnsi" w:hAnsiTheme="majorHAnsi"/>
          <w:sz w:val="20"/>
          <w:szCs w:val="20"/>
        </w:rPr>
        <w:t xml:space="preserve">very clear </w:t>
      </w:r>
      <w:r w:rsidR="00C64C62" w:rsidRPr="00BB4483">
        <w:rPr>
          <w:rFonts w:asciiTheme="majorHAnsi" w:hAnsiTheme="majorHAnsi"/>
          <w:sz w:val="20"/>
          <w:szCs w:val="20"/>
        </w:rPr>
        <w:t xml:space="preserve">that </w:t>
      </w:r>
      <w:r w:rsidRPr="00BB4483">
        <w:rPr>
          <w:rFonts w:asciiTheme="majorHAnsi" w:hAnsiTheme="majorHAnsi"/>
          <w:sz w:val="20"/>
          <w:szCs w:val="20"/>
        </w:rPr>
        <w:t xml:space="preserve">I WAS NOT </w:t>
      </w:r>
      <w:r w:rsidR="00C64C62" w:rsidRPr="00BB4483">
        <w:rPr>
          <w:rFonts w:asciiTheme="majorHAnsi" w:hAnsiTheme="majorHAnsi"/>
          <w:sz w:val="20"/>
          <w:szCs w:val="20"/>
        </w:rPr>
        <w:t>in exile</w:t>
      </w:r>
      <w:r w:rsidRPr="00BB4483">
        <w:rPr>
          <w:rFonts w:asciiTheme="majorHAnsi" w:hAnsiTheme="majorHAnsi"/>
          <w:sz w:val="20"/>
          <w:szCs w:val="20"/>
        </w:rPr>
        <w:t xml:space="preserve">. I was UNDER </w:t>
      </w:r>
      <w:r w:rsidR="0047361A">
        <w:rPr>
          <w:rFonts w:asciiTheme="majorHAnsi" w:hAnsiTheme="majorHAnsi"/>
          <w:sz w:val="20"/>
          <w:szCs w:val="20"/>
        </w:rPr>
        <w:t xml:space="preserve">SURVEILLED FREEDOM </w:t>
      </w:r>
      <w:r w:rsidRPr="00BB4483">
        <w:rPr>
          <w:rFonts w:asciiTheme="majorHAnsi" w:hAnsiTheme="majorHAnsi"/>
          <w:sz w:val="20"/>
          <w:szCs w:val="20"/>
        </w:rPr>
        <w:t>until democracy was restored</w:t>
      </w:r>
      <w:r w:rsidR="00AD0E18" w:rsidRPr="00BB4483">
        <w:rPr>
          <w:rFonts w:asciiTheme="majorHAnsi" w:hAnsiTheme="majorHAnsi"/>
          <w:sz w:val="20"/>
          <w:szCs w:val="20"/>
        </w:rPr>
        <w:t>.</w:t>
      </w:r>
    </w:p>
    <w:p w14:paraId="4630C155" w14:textId="77777777" w:rsidR="00AD0E18" w:rsidRPr="00BB4483" w:rsidRDefault="00AD0E18" w:rsidP="00AD0E18">
      <w:pPr>
        <w:ind w:left="990" w:right="720"/>
        <w:jc w:val="both"/>
        <w:rPr>
          <w:rFonts w:asciiTheme="majorHAnsi" w:hAnsiTheme="majorHAnsi"/>
          <w:sz w:val="20"/>
          <w:szCs w:val="20"/>
        </w:rPr>
      </w:pPr>
    </w:p>
    <w:p w14:paraId="5775BC55" w14:textId="75CDC3B0" w:rsidR="00AD0E18" w:rsidRPr="00BB4483" w:rsidRDefault="00AB2474" w:rsidP="00AD0E18">
      <w:pPr>
        <w:ind w:left="990" w:right="720"/>
        <w:jc w:val="both"/>
        <w:rPr>
          <w:rFonts w:asciiTheme="majorHAnsi" w:hAnsiTheme="majorHAnsi"/>
          <w:sz w:val="20"/>
          <w:szCs w:val="20"/>
        </w:rPr>
      </w:pPr>
      <w:r w:rsidRPr="00BB4483">
        <w:rPr>
          <w:rFonts w:asciiTheme="majorHAnsi" w:hAnsiTheme="majorHAnsi"/>
          <w:sz w:val="20"/>
          <w:szCs w:val="20"/>
        </w:rPr>
        <w:t xml:space="preserve">My colleagues who </w:t>
      </w:r>
      <w:r w:rsidR="00C64C62" w:rsidRPr="00BB4483">
        <w:rPr>
          <w:rFonts w:asciiTheme="majorHAnsi" w:hAnsiTheme="majorHAnsi"/>
          <w:sz w:val="20"/>
          <w:szCs w:val="20"/>
        </w:rPr>
        <w:t xml:space="preserve">went into exile </w:t>
      </w:r>
      <w:r w:rsidRPr="00BB4483">
        <w:rPr>
          <w:rFonts w:asciiTheme="majorHAnsi" w:hAnsiTheme="majorHAnsi"/>
          <w:sz w:val="20"/>
          <w:szCs w:val="20"/>
        </w:rPr>
        <w:t>to save their lives</w:t>
      </w:r>
      <w:r w:rsidR="00AC33BF" w:rsidRPr="00BB4483">
        <w:rPr>
          <w:rFonts w:asciiTheme="majorHAnsi" w:hAnsiTheme="majorHAnsi"/>
          <w:sz w:val="20"/>
          <w:szCs w:val="20"/>
        </w:rPr>
        <w:t xml:space="preserve"> </w:t>
      </w:r>
      <w:r w:rsidRPr="00BB4483">
        <w:rPr>
          <w:rFonts w:asciiTheme="majorHAnsi" w:hAnsiTheme="majorHAnsi"/>
          <w:sz w:val="20"/>
          <w:szCs w:val="20"/>
        </w:rPr>
        <w:t xml:space="preserve">did so </w:t>
      </w:r>
      <w:r w:rsidR="00E71DC6">
        <w:rPr>
          <w:rFonts w:asciiTheme="majorHAnsi" w:hAnsiTheme="majorHAnsi"/>
          <w:sz w:val="20"/>
          <w:szCs w:val="20"/>
        </w:rPr>
        <w:t xml:space="preserve">in some way </w:t>
      </w:r>
      <w:r w:rsidRPr="00BB4483">
        <w:rPr>
          <w:rFonts w:asciiTheme="majorHAnsi" w:hAnsiTheme="majorHAnsi"/>
          <w:sz w:val="20"/>
          <w:szCs w:val="20"/>
        </w:rPr>
        <w:t xml:space="preserve">voluntarily. I was expelled from </w:t>
      </w:r>
      <w:r w:rsidR="00AD0E18" w:rsidRPr="00BB4483">
        <w:rPr>
          <w:rFonts w:asciiTheme="majorHAnsi" w:hAnsiTheme="majorHAnsi"/>
          <w:sz w:val="20"/>
          <w:szCs w:val="20"/>
        </w:rPr>
        <w:t>Argentina</w:t>
      </w:r>
      <w:r w:rsidR="00CD667A" w:rsidRPr="00BB4483">
        <w:rPr>
          <w:rFonts w:asciiTheme="majorHAnsi" w:hAnsiTheme="majorHAnsi"/>
          <w:sz w:val="20"/>
          <w:szCs w:val="20"/>
        </w:rPr>
        <w:t xml:space="preserve"> and </w:t>
      </w:r>
      <w:r w:rsidR="00992723" w:rsidRPr="00BB4483">
        <w:rPr>
          <w:rFonts w:asciiTheme="majorHAnsi" w:hAnsiTheme="majorHAnsi"/>
          <w:sz w:val="20"/>
          <w:szCs w:val="20"/>
        </w:rPr>
        <w:t>under navy surveillance</w:t>
      </w:r>
      <w:r w:rsidRPr="00BB4483">
        <w:rPr>
          <w:rFonts w:asciiTheme="majorHAnsi" w:hAnsiTheme="majorHAnsi"/>
          <w:sz w:val="20"/>
          <w:szCs w:val="20"/>
        </w:rPr>
        <w:t xml:space="preserve">, my family </w:t>
      </w:r>
      <w:r w:rsidR="00E71DC6">
        <w:rPr>
          <w:rFonts w:asciiTheme="majorHAnsi" w:hAnsiTheme="majorHAnsi"/>
          <w:sz w:val="20"/>
          <w:szCs w:val="20"/>
        </w:rPr>
        <w:t xml:space="preserve">being </w:t>
      </w:r>
      <w:r w:rsidRPr="00BB4483">
        <w:rPr>
          <w:rFonts w:asciiTheme="majorHAnsi" w:hAnsiTheme="majorHAnsi"/>
          <w:sz w:val="20"/>
          <w:szCs w:val="20"/>
        </w:rPr>
        <w:t>held hostage in the country.</w:t>
      </w:r>
    </w:p>
    <w:p w14:paraId="5AC6FCA4" w14:textId="77777777" w:rsidR="00AD0E18" w:rsidRPr="00BB4483" w:rsidRDefault="00AD0E18" w:rsidP="00AD0E18">
      <w:pPr>
        <w:ind w:left="990" w:right="720"/>
        <w:jc w:val="both"/>
        <w:rPr>
          <w:rFonts w:asciiTheme="majorHAnsi" w:hAnsiTheme="majorHAnsi"/>
          <w:sz w:val="20"/>
          <w:szCs w:val="20"/>
        </w:rPr>
      </w:pPr>
    </w:p>
    <w:p w14:paraId="1ED711C5" w14:textId="453FBFA8" w:rsidR="00AD0E18" w:rsidRPr="00BB4483" w:rsidRDefault="004B6D7D" w:rsidP="00AD0E18">
      <w:pPr>
        <w:ind w:left="990" w:right="720"/>
        <w:jc w:val="both"/>
        <w:rPr>
          <w:rFonts w:asciiTheme="majorHAnsi" w:hAnsiTheme="majorHAnsi"/>
          <w:sz w:val="20"/>
          <w:szCs w:val="20"/>
        </w:rPr>
      </w:pPr>
      <w:r w:rsidRPr="00BB4483">
        <w:rPr>
          <w:rFonts w:asciiTheme="majorHAnsi" w:hAnsiTheme="majorHAnsi"/>
          <w:sz w:val="20"/>
          <w:szCs w:val="20"/>
        </w:rPr>
        <w:t xml:space="preserve">From the age of 16, I was a militant seeking to further the idea of a more egalitarian and just society. I </w:t>
      </w:r>
      <w:r w:rsidR="0038205C" w:rsidRPr="00BB4483">
        <w:rPr>
          <w:rFonts w:asciiTheme="majorHAnsi" w:hAnsiTheme="majorHAnsi"/>
          <w:sz w:val="20"/>
          <w:szCs w:val="20"/>
        </w:rPr>
        <w:t xml:space="preserve">endured </w:t>
      </w:r>
      <w:r w:rsidRPr="00BB4483">
        <w:rPr>
          <w:rFonts w:asciiTheme="majorHAnsi" w:hAnsiTheme="majorHAnsi"/>
          <w:sz w:val="20"/>
          <w:szCs w:val="20"/>
        </w:rPr>
        <w:t>a concentration camp</w:t>
      </w:r>
      <w:r w:rsidR="00951D6E">
        <w:rPr>
          <w:rFonts w:asciiTheme="majorHAnsi" w:hAnsiTheme="majorHAnsi"/>
          <w:sz w:val="20"/>
          <w:szCs w:val="20"/>
        </w:rPr>
        <w:t xml:space="preserve"> in my </w:t>
      </w:r>
      <w:proofErr w:type="gramStart"/>
      <w:r w:rsidR="00951D6E">
        <w:rPr>
          <w:rFonts w:asciiTheme="majorHAnsi" w:hAnsiTheme="majorHAnsi"/>
          <w:sz w:val="20"/>
          <w:szCs w:val="20"/>
        </w:rPr>
        <w:t>20s</w:t>
      </w:r>
      <w:r w:rsidR="00AD0E18" w:rsidRPr="00BB4483">
        <w:rPr>
          <w:rFonts w:asciiTheme="majorHAnsi" w:hAnsiTheme="majorHAnsi"/>
          <w:sz w:val="20"/>
          <w:szCs w:val="20"/>
        </w:rPr>
        <w:t>,</w:t>
      </w:r>
      <w:r w:rsidR="00CD667A" w:rsidRPr="00BB4483">
        <w:rPr>
          <w:rFonts w:asciiTheme="majorHAnsi" w:hAnsiTheme="majorHAnsi"/>
          <w:sz w:val="20"/>
          <w:szCs w:val="20"/>
        </w:rPr>
        <w:t xml:space="preserve"> and</w:t>
      </w:r>
      <w:proofErr w:type="gramEnd"/>
      <w:r w:rsidR="00CD667A" w:rsidRPr="00BB4483">
        <w:rPr>
          <w:rFonts w:asciiTheme="majorHAnsi" w:hAnsiTheme="majorHAnsi"/>
          <w:sz w:val="20"/>
          <w:szCs w:val="20"/>
        </w:rPr>
        <w:t xml:space="preserve"> </w:t>
      </w:r>
      <w:r w:rsidR="00951D6E">
        <w:rPr>
          <w:rFonts w:asciiTheme="majorHAnsi" w:hAnsiTheme="majorHAnsi"/>
          <w:sz w:val="20"/>
          <w:szCs w:val="20"/>
        </w:rPr>
        <w:t>survived a poor exist</w:t>
      </w:r>
      <w:r w:rsidR="007E7257">
        <w:rPr>
          <w:rFonts w:asciiTheme="majorHAnsi" w:hAnsiTheme="majorHAnsi"/>
          <w:sz w:val="20"/>
          <w:szCs w:val="20"/>
        </w:rPr>
        <w:t xml:space="preserve">ence outside my country </w:t>
      </w:r>
      <w:r w:rsidR="0038205C" w:rsidRPr="00BB4483">
        <w:rPr>
          <w:rFonts w:asciiTheme="majorHAnsi" w:hAnsiTheme="majorHAnsi"/>
          <w:sz w:val="20"/>
          <w:szCs w:val="20"/>
        </w:rPr>
        <w:t>for 10 years</w:t>
      </w:r>
      <w:r w:rsidRPr="00BB4483">
        <w:rPr>
          <w:rFonts w:asciiTheme="majorHAnsi" w:hAnsiTheme="majorHAnsi"/>
          <w:sz w:val="20"/>
          <w:szCs w:val="20"/>
        </w:rPr>
        <w:t xml:space="preserve">. I returned to the country to continue to testify and </w:t>
      </w:r>
      <w:r w:rsidR="00ED3A03">
        <w:rPr>
          <w:rFonts w:asciiTheme="majorHAnsi" w:hAnsiTheme="majorHAnsi"/>
          <w:sz w:val="20"/>
          <w:szCs w:val="20"/>
        </w:rPr>
        <w:t>be a social activist</w:t>
      </w:r>
      <w:r w:rsidRPr="00BB4483">
        <w:rPr>
          <w:rFonts w:asciiTheme="majorHAnsi" w:hAnsiTheme="majorHAnsi"/>
          <w:sz w:val="20"/>
          <w:szCs w:val="20"/>
        </w:rPr>
        <w:t xml:space="preserve">. </w:t>
      </w:r>
      <w:r w:rsidR="006A7AA3" w:rsidRPr="00BB4483">
        <w:rPr>
          <w:rFonts w:asciiTheme="majorHAnsi" w:hAnsiTheme="majorHAnsi"/>
          <w:sz w:val="20"/>
          <w:szCs w:val="20"/>
        </w:rPr>
        <w:t xml:space="preserve">I </w:t>
      </w:r>
      <w:r w:rsidR="00CB6D10" w:rsidRPr="00BB4483">
        <w:rPr>
          <w:rFonts w:asciiTheme="majorHAnsi" w:hAnsiTheme="majorHAnsi"/>
          <w:sz w:val="20"/>
          <w:szCs w:val="20"/>
        </w:rPr>
        <w:t xml:space="preserve">had </w:t>
      </w:r>
      <w:r w:rsidR="00ED3A03">
        <w:rPr>
          <w:rFonts w:asciiTheme="majorHAnsi" w:hAnsiTheme="majorHAnsi"/>
          <w:sz w:val="20"/>
          <w:szCs w:val="20"/>
        </w:rPr>
        <w:t xml:space="preserve">and still </w:t>
      </w:r>
      <w:proofErr w:type="gramStart"/>
      <w:r w:rsidR="00ED3A03">
        <w:rPr>
          <w:rFonts w:asciiTheme="majorHAnsi" w:hAnsiTheme="majorHAnsi"/>
          <w:sz w:val="20"/>
          <w:szCs w:val="20"/>
        </w:rPr>
        <w:t xml:space="preserve">have </w:t>
      </w:r>
      <w:r w:rsidR="00CB6D10" w:rsidRPr="00BB4483">
        <w:rPr>
          <w:rFonts w:asciiTheme="majorHAnsi" w:hAnsiTheme="majorHAnsi"/>
          <w:sz w:val="20"/>
          <w:szCs w:val="20"/>
        </w:rPr>
        <w:t>to</w:t>
      </w:r>
      <w:proofErr w:type="gramEnd"/>
      <w:r w:rsidR="00CB6D10" w:rsidRPr="00BB4483">
        <w:rPr>
          <w:rFonts w:asciiTheme="majorHAnsi" w:hAnsiTheme="majorHAnsi"/>
          <w:sz w:val="20"/>
          <w:szCs w:val="20"/>
        </w:rPr>
        <w:t xml:space="preserve"> endure the </w:t>
      </w:r>
      <w:r w:rsidR="006A7AA3" w:rsidRPr="00BB4483">
        <w:rPr>
          <w:rFonts w:asciiTheme="majorHAnsi" w:hAnsiTheme="majorHAnsi"/>
          <w:sz w:val="20"/>
          <w:szCs w:val="20"/>
        </w:rPr>
        <w:t>stigma of being a concentration camp survivor</w:t>
      </w:r>
      <w:r w:rsidR="000445A7">
        <w:rPr>
          <w:rFonts w:asciiTheme="majorHAnsi" w:hAnsiTheme="majorHAnsi"/>
          <w:sz w:val="20"/>
          <w:szCs w:val="20"/>
        </w:rPr>
        <w:t xml:space="preserve"> to this day</w:t>
      </w:r>
      <w:r w:rsidR="00AD0E18" w:rsidRPr="00BB4483">
        <w:rPr>
          <w:rFonts w:asciiTheme="majorHAnsi" w:hAnsiTheme="majorHAnsi"/>
          <w:sz w:val="20"/>
          <w:szCs w:val="20"/>
        </w:rPr>
        <w:t>.</w:t>
      </w:r>
      <w:r w:rsidR="006A7AA3" w:rsidRPr="00BB4483">
        <w:rPr>
          <w:rFonts w:asciiTheme="majorHAnsi" w:hAnsiTheme="majorHAnsi"/>
          <w:sz w:val="20"/>
          <w:szCs w:val="20"/>
        </w:rPr>
        <w:t xml:space="preserve"> And now, having had to litigate in international courts for 11 years, this Friendly Settlement Agreement with my country’s government</w:t>
      </w:r>
      <w:r w:rsidR="00992723" w:rsidRPr="00BB4483">
        <w:rPr>
          <w:rFonts w:asciiTheme="majorHAnsi" w:hAnsiTheme="majorHAnsi"/>
          <w:sz w:val="20"/>
          <w:szCs w:val="20"/>
        </w:rPr>
        <w:t xml:space="preserve"> </w:t>
      </w:r>
      <w:r w:rsidR="007A4B92">
        <w:rPr>
          <w:rFonts w:asciiTheme="majorHAnsi" w:hAnsiTheme="majorHAnsi"/>
          <w:sz w:val="20"/>
          <w:szCs w:val="20"/>
        </w:rPr>
        <w:t xml:space="preserve">has </w:t>
      </w:r>
      <w:r w:rsidR="00992723" w:rsidRPr="00BB4483">
        <w:rPr>
          <w:rFonts w:asciiTheme="majorHAnsi" w:hAnsiTheme="majorHAnsi"/>
          <w:sz w:val="20"/>
          <w:szCs w:val="20"/>
        </w:rPr>
        <w:t>arrive</w:t>
      </w:r>
      <w:r w:rsidR="007A4B92">
        <w:rPr>
          <w:rFonts w:asciiTheme="majorHAnsi" w:hAnsiTheme="majorHAnsi"/>
          <w:sz w:val="20"/>
          <w:szCs w:val="20"/>
        </w:rPr>
        <w:t>d</w:t>
      </w:r>
      <w:r w:rsidR="006A7AA3" w:rsidRPr="00BB4483">
        <w:rPr>
          <w:rFonts w:asciiTheme="majorHAnsi" w:hAnsiTheme="majorHAnsi"/>
          <w:sz w:val="20"/>
          <w:szCs w:val="20"/>
        </w:rPr>
        <w:t>.</w:t>
      </w:r>
    </w:p>
    <w:p w14:paraId="3BD18583" w14:textId="77777777" w:rsidR="00AD0E18" w:rsidRPr="00BB4483" w:rsidRDefault="00AD0E18" w:rsidP="00AD0E18">
      <w:pPr>
        <w:ind w:left="990" w:right="720"/>
        <w:jc w:val="both"/>
        <w:rPr>
          <w:rFonts w:asciiTheme="majorHAnsi" w:hAnsiTheme="majorHAnsi"/>
          <w:sz w:val="20"/>
          <w:szCs w:val="20"/>
        </w:rPr>
      </w:pPr>
    </w:p>
    <w:p w14:paraId="6FFBCF59" w14:textId="77D9C099" w:rsidR="00AD0E18" w:rsidRPr="00BB4483" w:rsidRDefault="006A7AA3" w:rsidP="00AD0E18">
      <w:pPr>
        <w:ind w:left="990" w:right="720"/>
        <w:jc w:val="both"/>
        <w:rPr>
          <w:rFonts w:asciiTheme="majorHAnsi" w:hAnsiTheme="majorHAnsi"/>
          <w:sz w:val="20"/>
          <w:szCs w:val="20"/>
        </w:rPr>
      </w:pPr>
      <w:r w:rsidRPr="00BB4483">
        <w:rPr>
          <w:rFonts w:asciiTheme="majorHAnsi" w:hAnsiTheme="majorHAnsi"/>
          <w:sz w:val="20"/>
          <w:szCs w:val="20"/>
        </w:rPr>
        <w:t>I</w:t>
      </w:r>
      <w:r w:rsidR="00DE4822" w:rsidRPr="00BB4483">
        <w:rPr>
          <w:rFonts w:asciiTheme="majorHAnsi" w:hAnsiTheme="majorHAnsi"/>
          <w:sz w:val="20"/>
          <w:szCs w:val="20"/>
        </w:rPr>
        <w:t xml:space="preserve"> ne</w:t>
      </w:r>
      <w:r w:rsidRPr="00BB4483">
        <w:rPr>
          <w:rFonts w:asciiTheme="majorHAnsi" w:hAnsiTheme="majorHAnsi"/>
          <w:sz w:val="20"/>
          <w:szCs w:val="20"/>
        </w:rPr>
        <w:t xml:space="preserve">ver </w:t>
      </w:r>
      <w:r w:rsidR="007224A1" w:rsidRPr="00BB4483">
        <w:rPr>
          <w:rFonts w:asciiTheme="majorHAnsi" w:hAnsiTheme="majorHAnsi"/>
          <w:sz w:val="20"/>
          <w:szCs w:val="20"/>
        </w:rPr>
        <w:t>quarreled</w:t>
      </w:r>
      <w:r w:rsidR="0038205C" w:rsidRPr="00BB4483">
        <w:rPr>
          <w:rFonts w:asciiTheme="majorHAnsi" w:hAnsiTheme="majorHAnsi"/>
          <w:sz w:val="20"/>
          <w:szCs w:val="20"/>
        </w:rPr>
        <w:t xml:space="preserve"> </w:t>
      </w:r>
      <w:r w:rsidRPr="00BB4483">
        <w:rPr>
          <w:rFonts w:asciiTheme="majorHAnsi" w:hAnsiTheme="majorHAnsi"/>
          <w:sz w:val="20"/>
          <w:szCs w:val="20"/>
        </w:rPr>
        <w:t xml:space="preserve">with my country. It </w:t>
      </w:r>
      <w:r w:rsidR="00CE40AD">
        <w:rPr>
          <w:rFonts w:asciiTheme="majorHAnsi" w:hAnsiTheme="majorHAnsi"/>
          <w:sz w:val="20"/>
          <w:szCs w:val="20"/>
        </w:rPr>
        <w:t xml:space="preserve">hurts </w:t>
      </w:r>
      <w:r w:rsidRPr="00BB4483">
        <w:rPr>
          <w:rFonts w:asciiTheme="majorHAnsi" w:hAnsiTheme="majorHAnsi"/>
          <w:sz w:val="20"/>
          <w:szCs w:val="20"/>
        </w:rPr>
        <w:t xml:space="preserve">me </w:t>
      </w:r>
      <w:r w:rsidR="0051642D" w:rsidRPr="00BB4483">
        <w:rPr>
          <w:rFonts w:asciiTheme="majorHAnsi" w:hAnsiTheme="majorHAnsi"/>
          <w:sz w:val="20"/>
          <w:szCs w:val="20"/>
        </w:rPr>
        <w:t xml:space="preserve">to have </w:t>
      </w:r>
      <w:r w:rsidR="00C64C62" w:rsidRPr="00BB4483">
        <w:rPr>
          <w:rFonts w:asciiTheme="majorHAnsi" w:hAnsiTheme="majorHAnsi"/>
          <w:sz w:val="20"/>
          <w:szCs w:val="20"/>
        </w:rPr>
        <w:t xml:space="preserve">had to </w:t>
      </w:r>
      <w:r w:rsidR="00CE40AD">
        <w:rPr>
          <w:rFonts w:asciiTheme="majorHAnsi" w:hAnsiTheme="majorHAnsi"/>
          <w:sz w:val="20"/>
          <w:szCs w:val="20"/>
        </w:rPr>
        <w:t xml:space="preserve">get </w:t>
      </w:r>
      <w:r w:rsidR="00C64C62" w:rsidRPr="00BB4483">
        <w:rPr>
          <w:rFonts w:asciiTheme="majorHAnsi" w:hAnsiTheme="majorHAnsi"/>
          <w:sz w:val="20"/>
          <w:szCs w:val="20"/>
        </w:rPr>
        <w:t>to this</w:t>
      </w:r>
      <w:r w:rsidR="00CE40AD">
        <w:rPr>
          <w:rFonts w:asciiTheme="majorHAnsi" w:hAnsiTheme="majorHAnsi"/>
          <w:sz w:val="20"/>
          <w:szCs w:val="20"/>
        </w:rPr>
        <w:t xml:space="preserve"> point</w:t>
      </w:r>
      <w:r w:rsidRPr="00BB4483">
        <w:rPr>
          <w:rFonts w:asciiTheme="majorHAnsi" w:hAnsiTheme="majorHAnsi"/>
          <w:sz w:val="20"/>
          <w:szCs w:val="20"/>
        </w:rPr>
        <w:t xml:space="preserve">, </w:t>
      </w:r>
      <w:r w:rsidR="0051642D" w:rsidRPr="00BB4483">
        <w:rPr>
          <w:rFonts w:asciiTheme="majorHAnsi" w:hAnsiTheme="majorHAnsi"/>
          <w:sz w:val="20"/>
          <w:szCs w:val="20"/>
        </w:rPr>
        <w:t xml:space="preserve">to have </w:t>
      </w:r>
      <w:r w:rsidRPr="00BB4483">
        <w:rPr>
          <w:rFonts w:asciiTheme="majorHAnsi" w:hAnsiTheme="majorHAnsi"/>
          <w:sz w:val="20"/>
          <w:szCs w:val="20"/>
        </w:rPr>
        <w:t xml:space="preserve">had to </w:t>
      </w:r>
      <w:r w:rsidR="00CE40AD">
        <w:rPr>
          <w:rFonts w:asciiTheme="majorHAnsi" w:hAnsiTheme="majorHAnsi"/>
          <w:sz w:val="20"/>
          <w:szCs w:val="20"/>
        </w:rPr>
        <w:t xml:space="preserve">look for </w:t>
      </w:r>
      <w:r w:rsidRPr="00BB4483">
        <w:rPr>
          <w:rFonts w:asciiTheme="majorHAnsi" w:hAnsiTheme="majorHAnsi"/>
          <w:sz w:val="20"/>
          <w:szCs w:val="20"/>
        </w:rPr>
        <w:t xml:space="preserve">a “Court” </w:t>
      </w:r>
      <w:r w:rsidR="007224A1" w:rsidRPr="00BB4483">
        <w:rPr>
          <w:rFonts w:asciiTheme="majorHAnsi" w:hAnsiTheme="majorHAnsi"/>
          <w:sz w:val="20"/>
          <w:szCs w:val="20"/>
        </w:rPr>
        <w:t>outside</w:t>
      </w:r>
      <w:r w:rsidRPr="00BB4483">
        <w:rPr>
          <w:rFonts w:asciiTheme="majorHAnsi" w:hAnsiTheme="majorHAnsi"/>
          <w:sz w:val="20"/>
          <w:szCs w:val="20"/>
        </w:rPr>
        <w:t xml:space="preserve"> </w:t>
      </w:r>
      <w:r w:rsidR="00AD0E18" w:rsidRPr="00BB4483">
        <w:rPr>
          <w:rFonts w:asciiTheme="majorHAnsi" w:hAnsiTheme="majorHAnsi"/>
          <w:sz w:val="20"/>
          <w:szCs w:val="20"/>
        </w:rPr>
        <w:t xml:space="preserve">Argentina </w:t>
      </w:r>
      <w:r w:rsidRPr="00BB4483">
        <w:rPr>
          <w:rFonts w:asciiTheme="majorHAnsi" w:hAnsiTheme="majorHAnsi"/>
          <w:sz w:val="20"/>
          <w:szCs w:val="20"/>
        </w:rPr>
        <w:t>when my Supreme Court of Justice decided not to</w:t>
      </w:r>
      <w:r w:rsidR="00992723" w:rsidRPr="00BB4483">
        <w:rPr>
          <w:rFonts w:asciiTheme="majorHAnsi" w:hAnsiTheme="majorHAnsi"/>
          <w:sz w:val="20"/>
          <w:szCs w:val="20"/>
        </w:rPr>
        <w:t xml:space="preserve"> </w:t>
      </w:r>
      <w:r w:rsidR="00E171FC">
        <w:rPr>
          <w:rFonts w:asciiTheme="majorHAnsi" w:hAnsiTheme="majorHAnsi"/>
          <w:sz w:val="20"/>
          <w:szCs w:val="20"/>
        </w:rPr>
        <w:t>grant</w:t>
      </w:r>
      <w:r w:rsidR="00CE40AD">
        <w:rPr>
          <w:rFonts w:asciiTheme="majorHAnsi" w:hAnsiTheme="majorHAnsi"/>
          <w:sz w:val="20"/>
          <w:szCs w:val="20"/>
        </w:rPr>
        <w:t xml:space="preserve"> </w:t>
      </w:r>
      <w:r w:rsidRPr="00BB4483">
        <w:rPr>
          <w:rFonts w:asciiTheme="majorHAnsi" w:hAnsiTheme="majorHAnsi"/>
          <w:sz w:val="20"/>
          <w:szCs w:val="20"/>
        </w:rPr>
        <w:t xml:space="preserve">my </w:t>
      </w:r>
      <w:r w:rsidR="00E171FC">
        <w:rPr>
          <w:rFonts w:asciiTheme="majorHAnsi" w:hAnsiTheme="majorHAnsi"/>
          <w:sz w:val="20"/>
          <w:szCs w:val="20"/>
        </w:rPr>
        <w:t>claim</w:t>
      </w:r>
      <w:r w:rsidRPr="00BB4483">
        <w:rPr>
          <w:rFonts w:asciiTheme="majorHAnsi" w:hAnsiTheme="majorHAnsi"/>
          <w:sz w:val="20"/>
          <w:szCs w:val="20"/>
        </w:rPr>
        <w:t xml:space="preserve">. I still remember how </w:t>
      </w:r>
      <w:r w:rsidR="00E171FC">
        <w:rPr>
          <w:rFonts w:asciiTheme="majorHAnsi" w:hAnsiTheme="majorHAnsi"/>
          <w:sz w:val="20"/>
          <w:szCs w:val="20"/>
        </w:rPr>
        <w:t xml:space="preserve">difficult </w:t>
      </w:r>
      <w:r w:rsidRPr="00BB4483">
        <w:rPr>
          <w:rFonts w:asciiTheme="majorHAnsi" w:hAnsiTheme="majorHAnsi"/>
          <w:sz w:val="20"/>
          <w:szCs w:val="20"/>
        </w:rPr>
        <w:t xml:space="preserve">it was to </w:t>
      </w:r>
      <w:r w:rsidR="00E171FC">
        <w:rPr>
          <w:rFonts w:asciiTheme="majorHAnsi" w:hAnsiTheme="majorHAnsi"/>
          <w:sz w:val="20"/>
          <w:szCs w:val="20"/>
        </w:rPr>
        <w:t xml:space="preserve">get </w:t>
      </w:r>
      <w:r w:rsidRPr="00BB4483">
        <w:rPr>
          <w:rFonts w:asciiTheme="majorHAnsi" w:hAnsiTheme="majorHAnsi"/>
          <w:sz w:val="20"/>
          <w:szCs w:val="20"/>
        </w:rPr>
        <w:t xml:space="preserve">enough money to </w:t>
      </w:r>
      <w:r w:rsidR="00232CDF">
        <w:rPr>
          <w:rFonts w:asciiTheme="majorHAnsi" w:hAnsiTheme="majorHAnsi"/>
          <w:sz w:val="20"/>
          <w:szCs w:val="20"/>
        </w:rPr>
        <w:t xml:space="preserve">pay </w:t>
      </w:r>
      <w:r w:rsidRPr="00BB4483">
        <w:rPr>
          <w:rFonts w:asciiTheme="majorHAnsi" w:hAnsiTheme="majorHAnsi"/>
          <w:sz w:val="20"/>
          <w:szCs w:val="20"/>
        </w:rPr>
        <w:t xml:space="preserve">the deposit for the </w:t>
      </w:r>
      <w:r w:rsidR="002700CC" w:rsidRPr="00BB4483">
        <w:rPr>
          <w:rFonts w:asciiTheme="majorHAnsi" w:hAnsiTheme="majorHAnsi"/>
          <w:sz w:val="20"/>
          <w:szCs w:val="20"/>
        </w:rPr>
        <w:t>motion for reconsideration of dismissal of appeal</w:t>
      </w:r>
      <w:r w:rsidR="00AD0E18" w:rsidRPr="00BB4483">
        <w:rPr>
          <w:rFonts w:asciiTheme="majorHAnsi" w:hAnsiTheme="majorHAnsi"/>
          <w:sz w:val="20"/>
          <w:szCs w:val="20"/>
        </w:rPr>
        <w:t xml:space="preserve">, </w:t>
      </w:r>
      <w:r w:rsidR="00232CDF">
        <w:rPr>
          <w:rFonts w:asciiTheme="majorHAnsi" w:hAnsiTheme="majorHAnsi"/>
          <w:sz w:val="20"/>
          <w:szCs w:val="20"/>
        </w:rPr>
        <w:t xml:space="preserve">to have a chance </w:t>
      </w:r>
      <w:r w:rsidRPr="00BB4483">
        <w:rPr>
          <w:rFonts w:asciiTheme="majorHAnsi" w:hAnsiTheme="majorHAnsi"/>
          <w:sz w:val="20"/>
          <w:szCs w:val="20"/>
        </w:rPr>
        <w:t xml:space="preserve">for justice. </w:t>
      </w:r>
      <w:r w:rsidR="00DE4822" w:rsidRPr="00BB4483">
        <w:rPr>
          <w:rFonts w:asciiTheme="majorHAnsi" w:hAnsiTheme="majorHAnsi"/>
          <w:sz w:val="20"/>
          <w:szCs w:val="20"/>
        </w:rPr>
        <w:t>Invisible o</w:t>
      </w:r>
      <w:r w:rsidRPr="00BB4483">
        <w:rPr>
          <w:rFonts w:asciiTheme="majorHAnsi" w:hAnsiTheme="majorHAnsi"/>
          <w:sz w:val="20"/>
          <w:szCs w:val="20"/>
        </w:rPr>
        <w:t>nce again</w:t>
      </w:r>
      <w:r w:rsidR="00992723" w:rsidRPr="00BB4483">
        <w:rPr>
          <w:rFonts w:asciiTheme="majorHAnsi" w:hAnsiTheme="majorHAnsi"/>
          <w:sz w:val="20"/>
          <w:szCs w:val="20"/>
        </w:rPr>
        <w:t xml:space="preserve">. They didn’t </w:t>
      </w:r>
      <w:r w:rsidRPr="00BB4483">
        <w:rPr>
          <w:rFonts w:asciiTheme="majorHAnsi" w:hAnsiTheme="majorHAnsi"/>
          <w:sz w:val="20"/>
          <w:szCs w:val="20"/>
        </w:rPr>
        <w:t>even take</w:t>
      </w:r>
      <w:r w:rsidR="00992723" w:rsidRPr="00BB4483">
        <w:rPr>
          <w:rFonts w:asciiTheme="majorHAnsi" w:hAnsiTheme="majorHAnsi"/>
          <w:sz w:val="20"/>
          <w:szCs w:val="20"/>
        </w:rPr>
        <w:t xml:space="preserve"> the time </w:t>
      </w:r>
      <w:r w:rsidRPr="00BB4483">
        <w:rPr>
          <w:rFonts w:asciiTheme="majorHAnsi" w:hAnsiTheme="majorHAnsi"/>
          <w:sz w:val="20"/>
          <w:szCs w:val="20"/>
        </w:rPr>
        <w:t xml:space="preserve">to read the file in the case of a victim of crimes against humanity. </w:t>
      </w:r>
      <w:r w:rsidR="00992723" w:rsidRPr="00BB4483">
        <w:rPr>
          <w:rFonts w:asciiTheme="majorHAnsi" w:hAnsiTheme="majorHAnsi"/>
          <w:sz w:val="20"/>
          <w:szCs w:val="20"/>
        </w:rPr>
        <w:t xml:space="preserve">The </w:t>
      </w:r>
      <w:r w:rsidRPr="00BB4483">
        <w:rPr>
          <w:rFonts w:asciiTheme="majorHAnsi" w:hAnsiTheme="majorHAnsi"/>
          <w:sz w:val="20"/>
          <w:szCs w:val="20"/>
        </w:rPr>
        <w:t xml:space="preserve">only </w:t>
      </w:r>
      <w:r w:rsidR="00992723" w:rsidRPr="00BB4483">
        <w:rPr>
          <w:rFonts w:asciiTheme="majorHAnsi" w:hAnsiTheme="majorHAnsi"/>
          <w:sz w:val="20"/>
          <w:szCs w:val="20"/>
        </w:rPr>
        <w:t xml:space="preserve">thing that </w:t>
      </w:r>
      <w:r w:rsidRPr="00BB4483">
        <w:rPr>
          <w:rFonts w:asciiTheme="majorHAnsi" w:hAnsiTheme="majorHAnsi"/>
          <w:sz w:val="20"/>
          <w:szCs w:val="20"/>
        </w:rPr>
        <w:t xml:space="preserve">mattered to them was whether the brief met the formal requirements and </w:t>
      </w:r>
      <w:r w:rsidR="00D5206F">
        <w:rPr>
          <w:rFonts w:asciiTheme="majorHAnsi" w:hAnsiTheme="majorHAnsi"/>
          <w:sz w:val="20"/>
          <w:szCs w:val="20"/>
        </w:rPr>
        <w:t xml:space="preserve">the </w:t>
      </w:r>
      <w:r w:rsidRPr="00BB4483">
        <w:rPr>
          <w:rFonts w:asciiTheme="majorHAnsi" w:hAnsiTheme="majorHAnsi"/>
          <w:sz w:val="20"/>
          <w:szCs w:val="20"/>
        </w:rPr>
        <w:t xml:space="preserve">number of pages. Once again, </w:t>
      </w:r>
      <w:r w:rsidR="00D025BA">
        <w:rPr>
          <w:rFonts w:asciiTheme="majorHAnsi" w:hAnsiTheme="majorHAnsi"/>
          <w:sz w:val="20"/>
          <w:szCs w:val="20"/>
        </w:rPr>
        <w:t xml:space="preserve">the disinterest </w:t>
      </w:r>
      <w:r w:rsidRPr="00BB4483">
        <w:rPr>
          <w:rFonts w:asciiTheme="majorHAnsi" w:hAnsiTheme="majorHAnsi"/>
          <w:sz w:val="20"/>
          <w:szCs w:val="20"/>
        </w:rPr>
        <w:t>of the</w:t>
      </w:r>
      <w:r w:rsidR="00AD0E18" w:rsidRPr="00BB4483">
        <w:rPr>
          <w:rFonts w:asciiTheme="majorHAnsi" w:hAnsiTheme="majorHAnsi"/>
          <w:sz w:val="20"/>
          <w:szCs w:val="20"/>
        </w:rPr>
        <w:t xml:space="preserve"> </w:t>
      </w:r>
      <w:r w:rsidR="00815F29" w:rsidRPr="00BB4483">
        <w:rPr>
          <w:rFonts w:asciiTheme="majorHAnsi" w:hAnsiTheme="majorHAnsi"/>
          <w:sz w:val="20"/>
          <w:szCs w:val="20"/>
        </w:rPr>
        <w:t>State</w:t>
      </w:r>
      <w:r w:rsidR="00AD0E18" w:rsidRPr="00BB4483">
        <w:rPr>
          <w:rFonts w:asciiTheme="majorHAnsi" w:hAnsiTheme="majorHAnsi"/>
          <w:sz w:val="20"/>
          <w:szCs w:val="20"/>
        </w:rPr>
        <w:t xml:space="preserve">, </w:t>
      </w:r>
      <w:r w:rsidRPr="00BB4483">
        <w:rPr>
          <w:rFonts w:asciiTheme="majorHAnsi" w:hAnsiTheme="majorHAnsi"/>
          <w:sz w:val="20"/>
          <w:szCs w:val="20"/>
        </w:rPr>
        <w:t xml:space="preserve">accomplice </w:t>
      </w:r>
      <w:r w:rsidR="00D025BA">
        <w:rPr>
          <w:rFonts w:asciiTheme="majorHAnsi" w:hAnsiTheme="majorHAnsi"/>
          <w:sz w:val="20"/>
          <w:szCs w:val="20"/>
        </w:rPr>
        <w:t xml:space="preserve">of </w:t>
      </w:r>
      <w:r w:rsidRPr="00BB4483">
        <w:rPr>
          <w:rFonts w:asciiTheme="majorHAnsi" w:hAnsiTheme="majorHAnsi"/>
          <w:sz w:val="20"/>
          <w:szCs w:val="20"/>
        </w:rPr>
        <w:t>o</w:t>
      </w:r>
      <w:r w:rsidR="002700CC" w:rsidRPr="00BB4483">
        <w:rPr>
          <w:rFonts w:asciiTheme="majorHAnsi" w:hAnsiTheme="majorHAnsi"/>
          <w:sz w:val="20"/>
          <w:szCs w:val="20"/>
        </w:rPr>
        <w:t>blivion</w:t>
      </w:r>
      <w:r w:rsidRPr="00BB4483">
        <w:rPr>
          <w:rFonts w:asciiTheme="majorHAnsi" w:hAnsiTheme="majorHAnsi"/>
          <w:sz w:val="20"/>
          <w:szCs w:val="20"/>
        </w:rPr>
        <w:t>.</w:t>
      </w:r>
    </w:p>
    <w:p w14:paraId="2A4E8497" w14:textId="77777777" w:rsidR="00AD0E18" w:rsidRPr="00BB4483" w:rsidRDefault="006A7AA3" w:rsidP="00AD0E18">
      <w:pPr>
        <w:ind w:left="990" w:right="720"/>
        <w:jc w:val="both"/>
        <w:rPr>
          <w:rFonts w:asciiTheme="majorHAnsi" w:hAnsiTheme="majorHAnsi"/>
          <w:sz w:val="20"/>
          <w:szCs w:val="20"/>
        </w:rPr>
      </w:pPr>
      <w:r w:rsidRPr="00BB4483">
        <w:rPr>
          <w:rFonts w:asciiTheme="majorHAnsi" w:hAnsiTheme="majorHAnsi"/>
          <w:sz w:val="20"/>
          <w:szCs w:val="20"/>
        </w:rPr>
        <w:t xml:space="preserve">We survivors </w:t>
      </w:r>
      <w:r w:rsidR="0051642D" w:rsidRPr="00BB4483">
        <w:rPr>
          <w:rFonts w:asciiTheme="majorHAnsi" w:hAnsiTheme="majorHAnsi"/>
          <w:sz w:val="20"/>
          <w:szCs w:val="20"/>
        </w:rPr>
        <w:t xml:space="preserve">suffer from the </w:t>
      </w:r>
      <w:r w:rsidRPr="00BB4483">
        <w:rPr>
          <w:rFonts w:asciiTheme="majorHAnsi" w:hAnsiTheme="majorHAnsi"/>
          <w:sz w:val="20"/>
          <w:szCs w:val="20"/>
        </w:rPr>
        <w:t>syndrome</w:t>
      </w:r>
      <w:r w:rsidR="0051642D" w:rsidRPr="00BB4483">
        <w:rPr>
          <w:rFonts w:asciiTheme="majorHAnsi" w:hAnsiTheme="majorHAnsi"/>
          <w:sz w:val="20"/>
          <w:szCs w:val="20"/>
        </w:rPr>
        <w:t xml:space="preserve"> of invisibility</w:t>
      </w:r>
      <w:r w:rsidRPr="00BB4483">
        <w:rPr>
          <w:rFonts w:asciiTheme="majorHAnsi" w:hAnsiTheme="majorHAnsi"/>
          <w:sz w:val="20"/>
          <w:szCs w:val="20"/>
        </w:rPr>
        <w:t>, and on this occasion</w:t>
      </w:r>
      <w:r w:rsidR="002700CC" w:rsidRPr="00BB4483">
        <w:rPr>
          <w:rFonts w:asciiTheme="majorHAnsi" w:hAnsiTheme="majorHAnsi"/>
          <w:sz w:val="20"/>
          <w:szCs w:val="20"/>
        </w:rPr>
        <w:t xml:space="preserve"> I feel the same.</w:t>
      </w:r>
    </w:p>
    <w:p w14:paraId="2141670E" w14:textId="77777777" w:rsidR="00AD0E18" w:rsidRPr="00BB4483" w:rsidRDefault="00AD0E18" w:rsidP="00AD0E18">
      <w:pPr>
        <w:ind w:left="990" w:right="720"/>
        <w:jc w:val="both"/>
        <w:rPr>
          <w:rFonts w:asciiTheme="majorHAnsi" w:hAnsiTheme="majorHAnsi"/>
          <w:sz w:val="20"/>
          <w:szCs w:val="20"/>
        </w:rPr>
      </w:pPr>
    </w:p>
    <w:p w14:paraId="651B4186" w14:textId="7667CD84" w:rsidR="00AD0E18" w:rsidRPr="00BB4483" w:rsidRDefault="00447382" w:rsidP="00AD0E18">
      <w:pPr>
        <w:ind w:left="990" w:right="720"/>
        <w:jc w:val="both"/>
        <w:rPr>
          <w:rFonts w:asciiTheme="majorHAnsi" w:hAnsiTheme="majorHAnsi"/>
          <w:sz w:val="20"/>
          <w:szCs w:val="20"/>
        </w:rPr>
      </w:pPr>
      <w:r>
        <w:rPr>
          <w:rFonts w:asciiTheme="majorHAnsi" w:hAnsiTheme="majorHAnsi"/>
          <w:sz w:val="20"/>
          <w:szCs w:val="20"/>
        </w:rPr>
        <w:t xml:space="preserve">For that reason, </w:t>
      </w:r>
      <w:r w:rsidR="00F12DB4">
        <w:rPr>
          <w:rFonts w:asciiTheme="majorHAnsi" w:hAnsiTheme="majorHAnsi"/>
          <w:sz w:val="20"/>
          <w:szCs w:val="20"/>
        </w:rPr>
        <w:t xml:space="preserve">I will always </w:t>
      </w:r>
      <w:r w:rsidR="006A7AA3" w:rsidRPr="00BB4483">
        <w:rPr>
          <w:rFonts w:asciiTheme="majorHAnsi" w:hAnsiTheme="majorHAnsi"/>
          <w:sz w:val="20"/>
          <w:szCs w:val="20"/>
        </w:rPr>
        <w:t>be grateful to</w:t>
      </w:r>
      <w:r w:rsidR="00AD0E18" w:rsidRPr="00BB4483">
        <w:rPr>
          <w:rFonts w:asciiTheme="majorHAnsi" w:hAnsiTheme="majorHAnsi"/>
          <w:sz w:val="20"/>
          <w:szCs w:val="20"/>
        </w:rPr>
        <w:t xml:space="preserve"> Néstor Kirchner, </w:t>
      </w:r>
      <w:r w:rsidR="006A7AA3" w:rsidRPr="00BB4483">
        <w:rPr>
          <w:rFonts w:asciiTheme="majorHAnsi" w:hAnsiTheme="majorHAnsi"/>
          <w:sz w:val="20"/>
          <w:szCs w:val="20"/>
        </w:rPr>
        <w:t xml:space="preserve">that February </w:t>
      </w:r>
      <w:r w:rsidR="00AD0E18" w:rsidRPr="00BB4483">
        <w:rPr>
          <w:rFonts w:asciiTheme="majorHAnsi" w:hAnsiTheme="majorHAnsi"/>
          <w:sz w:val="20"/>
          <w:szCs w:val="20"/>
        </w:rPr>
        <w:t>19</w:t>
      </w:r>
      <w:r w:rsidR="006A7AA3" w:rsidRPr="00BB4483">
        <w:rPr>
          <w:rFonts w:asciiTheme="majorHAnsi" w:hAnsiTheme="majorHAnsi"/>
          <w:sz w:val="20"/>
          <w:szCs w:val="20"/>
        </w:rPr>
        <w:t>,</w:t>
      </w:r>
      <w:r w:rsidR="00AD0E18" w:rsidRPr="00BB4483">
        <w:rPr>
          <w:rFonts w:asciiTheme="majorHAnsi" w:hAnsiTheme="majorHAnsi"/>
          <w:sz w:val="20"/>
          <w:szCs w:val="20"/>
        </w:rPr>
        <w:t xml:space="preserve"> 2004, </w:t>
      </w:r>
      <w:r w:rsidR="002700CC" w:rsidRPr="00BB4483">
        <w:rPr>
          <w:rFonts w:asciiTheme="majorHAnsi" w:hAnsiTheme="majorHAnsi"/>
          <w:sz w:val="20"/>
          <w:szCs w:val="20"/>
        </w:rPr>
        <w:t>when</w:t>
      </w:r>
      <w:r w:rsidR="00C64C62" w:rsidRPr="00BB4483">
        <w:rPr>
          <w:rFonts w:asciiTheme="majorHAnsi" w:hAnsiTheme="majorHAnsi"/>
          <w:sz w:val="20"/>
          <w:szCs w:val="20"/>
        </w:rPr>
        <w:t>,</w:t>
      </w:r>
      <w:r w:rsidR="002700CC" w:rsidRPr="00BB4483">
        <w:rPr>
          <w:rFonts w:asciiTheme="majorHAnsi" w:hAnsiTheme="majorHAnsi"/>
          <w:sz w:val="20"/>
          <w:szCs w:val="20"/>
        </w:rPr>
        <w:t xml:space="preserve"> </w:t>
      </w:r>
      <w:r w:rsidR="00F12DB4">
        <w:rPr>
          <w:rFonts w:asciiTheme="majorHAnsi" w:hAnsiTheme="majorHAnsi"/>
          <w:sz w:val="20"/>
          <w:szCs w:val="20"/>
        </w:rPr>
        <w:t xml:space="preserve">by </w:t>
      </w:r>
      <w:r w:rsidR="002700CC" w:rsidRPr="00BB4483">
        <w:rPr>
          <w:rFonts w:asciiTheme="majorHAnsi" w:hAnsiTheme="majorHAnsi"/>
          <w:sz w:val="20"/>
          <w:szCs w:val="20"/>
        </w:rPr>
        <w:t xml:space="preserve">his hand, </w:t>
      </w:r>
      <w:r w:rsidR="00C64C62" w:rsidRPr="00BB4483">
        <w:rPr>
          <w:rFonts w:asciiTheme="majorHAnsi" w:hAnsiTheme="majorHAnsi"/>
          <w:sz w:val="20"/>
          <w:szCs w:val="20"/>
        </w:rPr>
        <w:t xml:space="preserve">the hand of </w:t>
      </w:r>
      <w:r w:rsidR="002700CC" w:rsidRPr="00BB4483">
        <w:rPr>
          <w:rFonts w:asciiTheme="majorHAnsi" w:hAnsiTheme="majorHAnsi"/>
          <w:sz w:val="20"/>
          <w:szCs w:val="20"/>
        </w:rPr>
        <w:t xml:space="preserve">a </w:t>
      </w:r>
      <w:r w:rsidR="00AD0E18" w:rsidRPr="00BB4483">
        <w:rPr>
          <w:rFonts w:asciiTheme="majorHAnsi" w:hAnsiTheme="majorHAnsi"/>
          <w:sz w:val="20"/>
          <w:szCs w:val="20"/>
        </w:rPr>
        <w:t xml:space="preserve">president, </w:t>
      </w:r>
      <w:r w:rsidR="00807DF2">
        <w:rPr>
          <w:rFonts w:asciiTheme="majorHAnsi" w:hAnsiTheme="majorHAnsi"/>
          <w:sz w:val="20"/>
          <w:szCs w:val="20"/>
        </w:rPr>
        <w:t xml:space="preserve">we entered ESMA for the first time </w:t>
      </w:r>
      <w:r w:rsidR="006A7AA3" w:rsidRPr="00BB4483">
        <w:rPr>
          <w:rFonts w:asciiTheme="majorHAnsi" w:hAnsiTheme="majorHAnsi"/>
          <w:sz w:val="20"/>
          <w:szCs w:val="20"/>
        </w:rPr>
        <w:t xml:space="preserve">after </w:t>
      </w:r>
      <w:r w:rsidR="00AD0E18" w:rsidRPr="00BB4483">
        <w:rPr>
          <w:rFonts w:asciiTheme="majorHAnsi" w:hAnsiTheme="majorHAnsi"/>
          <w:sz w:val="20"/>
          <w:szCs w:val="20"/>
        </w:rPr>
        <w:t xml:space="preserve">26 </w:t>
      </w:r>
      <w:r w:rsidR="006A7AA3" w:rsidRPr="00BB4483">
        <w:rPr>
          <w:rFonts w:asciiTheme="majorHAnsi" w:hAnsiTheme="majorHAnsi"/>
          <w:sz w:val="20"/>
          <w:szCs w:val="20"/>
        </w:rPr>
        <w:t xml:space="preserve">years of invisibility. </w:t>
      </w:r>
      <w:r w:rsidR="002700CC" w:rsidRPr="00BB4483">
        <w:rPr>
          <w:rFonts w:asciiTheme="majorHAnsi" w:hAnsiTheme="majorHAnsi"/>
          <w:sz w:val="20"/>
          <w:szCs w:val="20"/>
        </w:rPr>
        <w:t>A</w:t>
      </w:r>
      <w:r w:rsidR="006A7AA3" w:rsidRPr="00BB4483">
        <w:rPr>
          <w:rFonts w:asciiTheme="majorHAnsi" w:hAnsiTheme="majorHAnsi"/>
          <w:sz w:val="20"/>
          <w:szCs w:val="20"/>
        </w:rPr>
        <w:t xml:space="preserve">fter so many years, </w:t>
      </w:r>
      <w:r w:rsidR="002700CC" w:rsidRPr="00BB4483">
        <w:rPr>
          <w:rFonts w:asciiTheme="majorHAnsi" w:hAnsiTheme="majorHAnsi"/>
          <w:sz w:val="20"/>
          <w:szCs w:val="20"/>
        </w:rPr>
        <w:t xml:space="preserve">for the first time, we </w:t>
      </w:r>
      <w:r w:rsidR="006A7AA3" w:rsidRPr="00BB4483">
        <w:rPr>
          <w:rFonts w:asciiTheme="majorHAnsi" w:hAnsiTheme="majorHAnsi"/>
          <w:sz w:val="20"/>
          <w:szCs w:val="20"/>
        </w:rPr>
        <w:t xml:space="preserve">felt </w:t>
      </w:r>
      <w:r w:rsidR="002700CC" w:rsidRPr="00BB4483">
        <w:rPr>
          <w:rFonts w:asciiTheme="majorHAnsi" w:hAnsiTheme="majorHAnsi"/>
          <w:sz w:val="20"/>
          <w:szCs w:val="20"/>
        </w:rPr>
        <w:t xml:space="preserve">protected, </w:t>
      </w:r>
      <w:r w:rsidR="009A3A78">
        <w:rPr>
          <w:rFonts w:asciiTheme="majorHAnsi" w:hAnsiTheme="majorHAnsi"/>
          <w:sz w:val="20"/>
          <w:szCs w:val="20"/>
        </w:rPr>
        <w:t>cared for</w:t>
      </w:r>
      <w:r w:rsidR="002700CC" w:rsidRPr="00BB4483">
        <w:rPr>
          <w:rFonts w:asciiTheme="majorHAnsi" w:hAnsiTheme="majorHAnsi"/>
          <w:sz w:val="20"/>
          <w:szCs w:val="20"/>
        </w:rPr>
        <w:t xml:space="preserve">. </w:t>
      </w:r>
      <w:r w:rsidR="00F24B9D">
        <w:rPr>
          <w:rFonts w:asciiTheme="majorHAnsi" w:hAnsiTheme="majorHAnsi"/>
          <w:sz w:val="20"/>
          <w:szCs w:val="20"/>
        </w:rPr>
        <w:t xml:space="preserve">His </w:t>
      </w:r>
      <w:proofErr w:type="gramStart"/>
      <w:r w:rsidR="00F24B9D">
        <w:rPr>
          <w:rFonts w:asciiTheme="majorHAnsi" w:hAnsiTheme="majorHAnsi"/>
          <w:sz w:val="20"/>
          <w:szCs w:val="20"/>
        </w:rPr>
        <w:t xml:space="preserve">embrace </w:t>
      </w:r>
      <w:r w:rsidR="00C64C62" w:rsidRPr="00BB4483">
        <w:rPr>
          <w:rFonts w:asciiTheme="majorHAnsi" w:hAnsiTheme="majorHAnsi"/>
          <w:sz w:val="20"/>
          <w:szCs w:val="20"/>
        </w:rPr>
        <w:t xml:space="preserve"> </w:t>
      </w:r>
      <w:r w:rsidR="006D3A05" w:rsidRPr="00BB4483">
        <w:rPr>
          <w:rFonts w:asciiTheme="majorHAnsi" w:hAnsiTheme="majorHAnsi"/>
          <w:sz w:val="20"/>
          <w:szCs w:val="20"/>
        </w:rPr>
        <w:t>brought</w:t>
      </w:r>
      <w:proofErr w:type="gramEnd"/>
      <w:r w:rsidR="006D3A05" w:rsidRPr="00BB4483">
        <w:rPr>
          <w:rFonts w:asciiTheme="majorHAnsi" w:hAnsiTheme="majorHAnsi"/>
          <w:sz w:val="20"/>
          <w:szCs w:val="20"/>
        </w:rPr>
        <w:t xml:space="preserve"> </w:t>
      </w:r>
      <w:r w:rsidR="002700CC" w:rsidRPr="00BB4483">
        <w:rPr>
          <w:rFonts w:asciiTheme="majorHAnsi" w:hAnsiTheme="majorHAnsi"/>
          <w:sz w:val="20"/>
          <w:szCs w:val="20"/>
        </w:rPr>
        <w:t xml:space="preserve">the </w:t>
      </w:r>
      <w:r w:rsidR="00AD0E18" w:rsidRPr="00BB4483">
        <w:rPr>
          <w:rFonts w:asciiTheme="majorHAnsi" w:hAnsiTheme="majorHAnsi"/>
          <w:sz w:val="20"/>
          <w:szCs w:val="20"/>
        </w:rPr>
        <w:t>horror</w:t>
      </w:r>
      <w:r w:rsidR="006D3A05" w:rsidRPr="00BB4483">
        <w:rPr>
          <w:rFonts w:asciiTheme="majorHAnsi" w:hAnsiTheme="majorHAnsi"/>
          <w:sz w:val="20"/>
          <w:szCs w:val="20"/>
        </w:rPr>
        <w:t xml:space="preserve"> to light,</w:t>
      </w:r>
      <w:r w:rsidR="00AD0E18" w:rsidRPr="00BB4483">
        <w:rPr>
          <w:rFonts w:asciiTheme="majorHAnsi" w:hAnsiTheme="majorHAnsi"/>
          <w:sz w:val="20"/>
          <w:szCs w:val="20"/>
        </w:rPr>
        <w:t xml:space="preserve"> </w:t>
      </w:r>
      <w:r w:rsidR="002700CC" w:rsidRPr="00BB4483">
        <w:rPr>
          <w:rFonts w:asciiTheme="majorHAnsi" w:hAnsiTheme="majorHAnsi"/>
          <w:sz w:val="20"/>
          <w:szCs w:val="20"/>
        </w:rPr>
        <w:t xml:space="preserve">with </w:t>
      </w:r>
      <w:r w:rsidR="0051642D" w:rsidRPr="00BB4483">
        <w:rPr>
          <w:rFonts w:asciiTheme="majorHAnsi" w:hAnsiTheme="majorHAnsi"/>
          <w:sz w:val="20"/>
          <w:szCs w:val="20"/>
        </w:rPr>
        <w:t xml:space="preserve">the </w:t>
      </w:r>
      <w:r w:rsidR="002700CC" w:rsidRPr="00BB4483">
        <w:rPr>
          <w:rFonts w:asciiTheme="majorHAnsi" w:hAnsiTheme="majorHAnsi"/>
          <w:sz w:val="20"/>
          <w:szCs w:val="20"/>
        </w:rPr>
        <w:t xml:space="preserve">commitment to honor a debt that </w:t>
      </w:r>
      <w:r w:rsidR="00F24B9D">
        <w:rPr>
          <w:rFonts w:asciiTheme="majorHAnsi" w:hAnsiTheme="majorHAnsi"/>
          <w:sz w:val="20"/>
          <w:szCs w:val="20"/>
        </w:rPr>
        <w:t>has never been paid</w:t>
      </w:r>
      <w:r w:rsidR="00AD0E18" w:rsidRPr="00BB4483">
        <w:rPr>
          <w:rFonts w:asciiTheme="majorHAnsi" w:hAnsiTheme="majorHAnsi"/>
          <w:sz w:val="20"/>
          <w:szCs w:val="20"/>
        </w:rPr>
        <w:t>.</w:t>
      </w:r>
    </w:p>
    <w:p w14:paraId="61ADAFC8" w14:textId="77777777" w:rsidR="00AD0E18" w:rsidRPr="00BB4483" w:rsidRDefault="00AD0E18" w:rsidP="00AD0E18">
      <w:pPr>
        <w:ind w:left="990" w:right="720"/>
        <w:jc w:val="both"/>
        <w:rPr>
          <w:rFonts w:asciiTheme="majorHAnsi" w:hAnsiTheme="majorHAnsi"/>
          <w:sz w:val="20"/>
          <w:szCs w:val="20"/>
        </w:rPr>
      </w:pPr>
    </w:p>
    <w:p w14:paraId="5F3D8065" w14:textId="0A1DA42E" w:rsidR="00AD0E18" w:rsidRPr="00BB4483" w:rsidRDefault="00DE4822" w:rsidP="00AD0E18">
      <w:pPr>
        <w:ind w:left="990" w:right="720"/>
        <w:jc w:val="both"/>
        <w:rPr>
          <w:rFonts w:asciiTheme="majorHAnsi" w:hAnsiTheme="majorHAnsi"/>
          <w:sz w:val="20"/>
          <w:szCs w:val="20"/>
        </w:rPr>
      </w:pPr>
      <w:r w:rsidRPr="00BB4483">
        <w:rPr>
          <w:rFonts w:asciiTheme="majorHAnsi" w:hAnsiTheme="majorHAnsi"/>
          <w:sz w:val="20"/>
          <w:szCs w:val="20"/>
        </w:rPr>
        <w:t>I</w:t>
      </w:r>
      <w:r w:rsidR="002700CC" w:rsidRPr="00BB4483">
        <w:rPr>
          <w:rFonts w:asciiTheme="majorHAnsi" w:hAnsiTheme="majorHAnsi"/>
          <w:sz w:val="20"/>
          <w:szCs w:val="20"/>
        </w:rPr>
        <w:t xml:space="preserve">n this </w:t>
      </w:r>
      <w:r w:rsidR="00992723" w:rsidRPr="00BB4483">
        <w:rPr>
          <w:rFonts w:asciiTheme="majorHAnsi" w:hAnsiTheme="majorHAnsi"/>
          <w:sz w:val="20"/>
          <w:szCs w:val="20"/>
        </w:rPr>
        <w:t>ceremony</w:t>
      </w:r>
      <w:r w:rsidR="002700CC" w:rsidRPr="00BB4483">
        <w:rPr>
          <w:rFonts w:asciiTheme="majorHAnsi" w:hAnsiTheme="majorHAnsi"/>
          <w:sz w:val="20"/>
          <w:szCs w:val="20"/>
        </w:rPr>
        <w:t xml:space="preserve">, </w:t>
      </w:r>
      <w:r w:rsidRPr="00BB4483">
        <w:rPr>
          <w:rFonts w:asciiTheme="majorHAnsi" w:hAnsiTheme="majorHAnsi"/>
          <w:sz w:val="20"/>
          <w:szCs w:val="20"/>
        </w:rPr>
        <w:t xml:space="preserve">I ask you </w:t>
      </w:r>
      <w:r w:rsidR="00166D6D">
        <w:rPr>
          <w:rFonts w:asciiTheme="majorHAnsi" w:hAnsiTheme="majorHAnsi"/>
          <w:sz w:val="20"/>
          <w:szCs w:val="20"/>
        </w:rPr>
        <w:t xml:space="preserve">that </w:t>
      </w:r>
      <w:r w:rsidR="002700CC" w:rsidRPr="00BB4483">
        <w:rPr>
          <w:rFonts w:asciiTheme="majorHAnsi" w:hAnsiTheme="majorHAnsi"/>
          <w:sz w:val="20"/>
          <w:szCs w:val="20"/>
        </w:rPr>
        <w:t xml:space="preserve">for a few minutes </w:t>
      </w:r>
      <w:r w:rsidR="00D205D5">
        <w:rPr>
          <w:rFonts w:asciiTheme="majorHAnsi" w:hAnsiTheme="majorHAnsi"/>
          <w:sz w:val="20"/>
          <w:szCs w:val="20"/>
        </w:rPr>
        <w:t xml:space="preserve">you try put yourselves in the souse of those who are </w:t>
      </w:r>
      <w:r w:rsidR="002700CC" w:rsidRPr="00BB4483">
        <w:rPr>
          <w:rFonts w:asciiTheme="majorHAnsi" w:hAnsiTheme="majorHAnsi"/>
          <w:sz w:val="20"/>
          <w:szCs w:val="20"/>
        </w:rPr>
        <w:t xml:space="preserve">waiting </w:t>
      </w:r>
      <w:r w:rsidR="00C64C62" w:rsidRPr="00BB4483">
        <w:rPr>
          <w:rFonts w:asciiTheme="majorHAnsi" w:hAnsiTheme="majorHAnsi"/>
          <w:sz w:val="20"/>
          <w:szCs w:val="20"/>
        </w:rPr>
        <w:t xml:space="preserve">to </w:t>
      </w:r>
      <w:r w:rsidR="007D2E98">
        <w:rPr>
          <w:rFonts w:asciiTheme="majorHAnsi" w:hAnsiTheme="majorHAnsi"/>
          <w:sz w:val="20"/>
          <w:szCs w:val="20"/>
        </w:rPr>
        <w:t xml:space="preserve">stop </w:t>
      </w:r>
      <w:r w:rsidR="00433FC7" w:rsidRPr="00BB4483">
        <w:rPr>
          <w:rFonts w:asciiTheme="majorHAnsi" w:hAnsiTheme="majorHAnsi"/>
          <w:sz w:val="20"/>
          <w:szCs w:val="20"/>
        </w:rPr>
        <w:t xml:space="preserve">to </w:t>
      </w:r>
      <w:r w:rsidR="006D3A05" w:rsidRPr="00BB4483">
        <w:rPr>
          <w:rFonts w:asciiTheme="majorHAnsi" w:hAnsiTheme="majorHAnsi"/>
          <w:sz w:val="20"/>
          <w:szCs w:val="20"/>
        </w:rPr>
        <w:t xml:space="preserve">be </w:t>
      </w:r>
      <w:r w:rsidR="002700CC" w:rsidRPr="00BB4483">
        <w:rPr>
          <w:rFonts w:asciiTheme="majorHAnsi" w:hAnsiTheme="majorHAnsi"/>
          <w:sz w:val="20"/>
          <w:szCs w:val="20"/>
        </w:rPr>
        <w:t>a file number. Because</w:t>
      </w:r>
      <w:r w:rsidR="004F67F8" w:rsidRPr="00BB4483">
        <w:rPr>
          <w:rFonts w:asciiTheme="majorHAnsi" w:hAnsiTheme="majorHAnsi"/>
          <w:sz w:val="20"/>
          <w:szCs w:val="20"/>
        </w:rPr>
        <w:t xml:space="preserve"> </w:t>
      </w:r>
      <w:r w:rsidR="007D2E98">
        <w:rPr>
          <w:rFonts w:asciiTheme="majorHAnsi" w:hAnsiTheme="majorHAnsi"/>
          <w:sz w:val="20"/>
          <w:szCs w:val="20"/>
        </w:rPr>
        <w:t xml:space="preserve">the worst abandonment </w:t>
      </w:r>
      <w:r w:rsidR="004F67F8" w:rsidRPr="00BB4483">
        <w:rPr>
          <w:rFonts w:asciiTheme="majorHAnsi" w:hAnsiTheme="majorHAnsi"/>
          <w:sz w:val="20"/>
          <w:szCs w:val="20"/>
        </w:rPr>
        <w:t>a person can suffer</w:t>
      </w:r>
      <w:r w:rsidR="002700CC" w:rsidRPr="00BB4483">
        <w:rPr>
          <w:rFonts w:asciiTheme="majorHAnsi" w:hAnsiTheme="majorHAnsi"/>
          <w:sz w:val="20"/>
          <w:szCs w:val="20"/>
        </w:rPr>
        <w:t>, a</w:t>
      </w:r>
      <w:r w:rsidR="004F67F8" w:rsidRPr="00BB4483">
        <w:rPr>
          <w:rFonts w:asciiTheme="majorHAnsi" w:hAnsiTheme="majorHAnsi"/>
          <w:sz w:val="20"/>
          <w:szCs w:val="20"/>
        </w:rPr>
        <w:t xml:space="preserve">part from that </w:t>
      </w:r>
      <w:r w:rsidR="002700CC" w:rsidRPr="00BB4483">
        <w:rPr>
          <w:rFonts w:asciiTheme="majorHAnsi" w:hAnsiTheme="majorHAnsi"/>
          <w:sz w:val="20"/>
          <w:szCs w:val="20"/>
        </w:rPr>
        <w:t xml:space="preserve">of </w:t>
      </w:r>
      <w:r w:rsidR="007F0077">
        <w:rPr>
          <w:rFonts w:asciiTheme="majorHAnsi" w:hAnsiTheme="majorHAnsi"/>
          <w:sz w:val="20"/>
          <w:szCs w:val="20"/>
        </w:rPr>
        <w:t xml:space="preserve">their </w:t>
      </w:r>
      <w:r w:rsidR="002700CC" w:rsidRPr="00BB4483">
        <w:rPr>
          <w:rFonts w:asciiTheme="majorHAnsi" w:hAnsiTheme="majorHAnsi"/>
          <w:sz w:val="20"/>
          <w:szCs w:val="20"/>
        </w:rPr>
        <w:t xml:space="preserve">parents, </w:t>
      </w:r>
      <w:r w:rsidR="007F0077">
        <w:rPr>
          <w:rFonts w:asciiTheme="majorHAnsi" w:hAnsiTheme="majorHAnsi"/>
          <w:sz w:val="20"/>
          <w:szCs w:val="20"/>
        </w:rPr>
        <w:t xml:space="preserve">is that of the </w:t>
      </w:r>
      <w:r w:rsidR="00815F29" w:rsidRPr="00BB4483">
        <w:rPr>
          <w:rFonts w:asciiTheme="majorHAnsi" w:hAnsiTheme="majorHAnsi"/>
          <w:sz w:val="20"/>
          <w:szCs w:val="20"/>
        </w:rPr>
        <w:t>State</w:t>
      </w:r>
      <w:r w:rsidR="002700CC" w:rsidRPr="00BB4483">
        <w:rPr>
          <w:rFonts w:asciiTheme="majorHAnsi" w:hAnsiTheme="majorHAnsi"/>
          <w:sz w:val="20"/>
          <w:szCs w:val="20"/>
        </w:rPr>
        <w:t xml:space="preserve"> itself.</w:t>
      </w:r>
    </w:p>
    <w:p w14:paraId="55737C61" w14:textId="77777777" w:rsidR="00AD0E18" w:rsidRPr="00BB4483" w:rsidRDefault="00AD0E18" w:rsidP="00AD0E18">
      <w:pPr>
        <w:ind w:left="990" w:right="720"/>
        <w:jc w:val="both"/>
        <w:rPr>
          <w:rFonts w:asciiTheme="majorHAnsi" w:hAnsiTheme="majorHAnsi"/>
          <w:sz w:val="20"/>
          <w:szCs w:val="20"/>
        </w:rPr>
      </w:pPr>
    </w:p>
    <w:p w14:paraId="4A777F56" w14:textId="0894E531" w:rsidR="00AD0E18" w:rsidRPr="00BB4483" w:rsidRDefault="002700CC" w:rsidP="00AD0E18">
      <w:pPr>
        <w:ind w:left="990" w:right="720"/>
        <w:jc w:val="both"/>
        <w:rPr>
          <w:rFonts w:asciiTheme="majorHAnsi" w:hAnsiTheme="majorHAnsi"/>
          <w:sz w:val="20"/>
          <w:szCs w:val="20"/>
        </w:rPr>
      </w:pPr>
      <w:r w:rsidRPr="00BB4483">
        <w:rPr>
          <w:rFonts w:asciiTheme="majorHAnsi" w:hAnsiTheme="majorHAnsi"/>
          <w:sz w:val="20"/>
          <w:szCs w:val="20"/>
        </w:rPr>
        <w:t>I</w:t>
      </w:r>
      <w:r w:rsidR="007F0077">
        <w:rPr>
          <w:rFonts w:asciiTheme="majorHAnsi" w:hAnsiTheme="majorHAnsi"/>
          <w:sz w:val="20"/>
          <w:szCs w:val="20"/>
        </w:rPr>
        <w:t>t is my wish to</w:t>
      </w:r>
      <w:r w:rsidRPr="00BB4483">
        <w:rPr>
          <w:rFonts w:asciiTheme="majorHAnsi" w:hAnsiTheme="majorHAnsi"/>
          <w:sz w:val="20"/>
          <w:szCs w:val="20"/>
        </w:rPr>
        <w:t xml:space="preserve"> put an end to this litigation, which ought to be a matter of </w:t>
      </w:r>
      <w:r w:rsidR="00815F29" w:rsidRPr="00BB4483">
        <w:rPr>
          <w:rFonts w:asciiTheme="majorHAnsi" w:hAnsiTheme="majorHAnsi"/>
          <w:sz w:val="20"/>
          <w:szCs w:val="20"/>
        </w:rPr>
        <w:t>State</w:t>
      </w:r>
      <w:r w:rsidR="00AD0E18" w:rsidRPr="00BB4483">
        <w:rPr>
          <w:rFonts w:asciiTheme="majorHAnsi" w:hAnsiTheme="majorHAnsi"/>
          <w:sz w:val="20"/>
          <w:szCs w:val="20"/>
        </w:rPr>
        <w:t>, no</w:t>
      </w:r>
      <w:r w:rsidRPr="00BB4483">
        <w:rPr>
          <w:rFonts w:asciiTheme="majorHAnsi" w:hAnsiTheme="majorHAnsi"/>
          <w:sz w:val="20"/>
          <w:szCs w:val="20"/>
        </w:rPr>
        <w:t>t of budget,</w:t>
      </w:r>
      <w:r w:rsidR="0022213C" w:rsidRPr="00BB4483">
        <w:rPr>
          <w:rFonts w:asciiTheme="majorHAnsi" w:hAnsiTheme="majorHAnsi"/>
          <w:sz w:val="20"/>
          <w:szCs w:val="20"/>
        </w:rPr>
        <w:t xml:space="preserve"> </w:t>
      </w:r>
      <w:r w:rsidR="00DF0BDA" w:rsidRPr="00BB4483">
        <w:rPr>
          <w:rFonts w:asciiTheme="majorHAnsi" w:hAnsiTheme="majorHAnsi"/>
          <w:sz w:val="20"/>
          <w:szCs w:val="20"/>
        </w:rPr>
        <w:t>vicissitude</w:t>
      </w:r>
      <w:r w:rsidR="000332DC" w:rsidRPr="00BB4483">
        <w:rPr>
          <w:rFonts w:asciiTheme="majorHAnsi" w:hAnsiTheme="majorHAnsi"/>
          <w:sz w:val="20"/>
          <w:szCs w:val="20"/>
        </w:rPr>
        <w:t>s</w:t>
      </w:r>
      <w:r w:rsidR="00433FC7" w:rsidRPr="00BB4483">
        <w:rPr>
          <w:rFonts w:asciiTheme="majorHAnsi" w:hAnsiTheme="majorHAnsi"/>
          <w:sz w:val="20"/>
          <w:szCs w:val="20"/>
        </w:rPr>
        <w:t>,</w:t>
      </w:r>
      <w:r w:rsidR="0022213C" w:rsidRPr="00BB4483">
        <w:rPr>
          <w:rFonts w:asciiTheme="majorHAnsi" w:hAnsiTheme="majorHAnsi"/>
          <w:sz w:val="20"/>
          <w:szCs w:val="20"/>
        </w:rPr>
        <w:t xml:space="preserve"> or</w:t>
      </w:r>
      <w:r w:rsidR="000332DC" w:rsidRPr="00BB4483">
        <w:rPr>
          <w:rFonts w:asciiTheme="majorHAnsi" w:hAnsiTheme="majorHAnsi"/>
          <w:sz w:val="20"/>
          <w:szCs w:val="20"/>
        </w:rPr>
        <w:t xml:space="preserve"> </w:t>
      </w:r>
      <w:r w:rsidR="00C64C62" w:rsidRPr="00BB4483">
        <w:rPr>
          <w:rFonts w:asciiTheme="majorHAnsi" w:hAnsiTheme="majorHAnsi"/>
          <w:sz w:val="20"/>
          <w:szCs w:val="20"/>
        </w:rPr>
        <w:t xml:space="preserve">political </w:t>
      </w:r>
      <w:r w:rsidR="007F0077">
        <w:rPr>
          <w:rFonts w:asciiTheme="majorHAnsi" w:hAnsiTheme="majorHAnsi"/>
          <w:sz w:val="20"/>
          <w:szCs w:val="20"/>
        </w:rPr>
        <w:t>needs</w:t>
      </w:r>
      <w:r w:rsidR="007B2B41" w:rsidRPr="00BB4483">
        <w:rPr>
          <w:rFonts w:asciiTheme="majorHAnsi" w:hAnsiTheme="majorHAnsi"/>
          <w:sz w:val="20"/>
          <w:szCs w:val="20"/>
        </w:rPr>
        <w:t>.</w:t>
      </w:r>
    </w:p>
    <w:p w14:paraId="655CE7DF" w14:textId="77777777" w:rsidR="00AD0E18" w:rsidRPr="00BB4483" w:rsidRDefault="00AD0E18" w:rsidP="00AD0E18">
      <w:pPr>
        <w:ind w:left="990" w:right="720"/>
        <w:jc w:val="both"/>
        <w:rPr>
          <w:rFonts w:asciiTheme="majorHAnsi" w:hAnsiTheme="majorHAnsi"/>
          <w:sz w:val="20"/>
          <w:szCs w:val="20"/>
        </w:rPr>
      </w:pPr>
    </w:p>
    <w:p w14:paraId="383849DA" w14:textId="6E8F11AC" w:rsidR="00AD0E18" w:rsidRPr="00BB4483" w:rsidRDefault="000332DC" w:rsidP="00AD0E18">
      <w:pPr>
        <w:ind w:left="990" w:right="720"/>
        <w:jc w:val="both"/>
        <w:rPr>
          <w:rFonts w:asciiTheme="majorHAnsi" w:hAnsiTheme="majorHAnsi"/>
          <w:sz w:val="20"/>
          <w:szCs w:val="20"/>
        </w:rPr>
      </w:pPr>
      <w:r w:rsidRPr="00BB4483">
        <w:rPr>
          <w:rFonts w:asciiTheme="majorHAnsi" w:hAnsiTheme="majorHAnsi"/>
          <w:sz w:val="20"/>
          <w:szCs w:val="20"/>
        </w:rPr>
        <w:t xml:space="preserve">We talk </w:t>
      </w:r>
      <w:r w:rsidR="00C64C62" w:rsidRPr="00BB4483">
        <w:rPr>
          <w:rFonts w:asciiTheme="majorHAnsi" w:hAnsiTheme="majorHAnsi"/>
          <w:sz w:val="20"/>
          <w:szCs w:val="20"/>
        </w:rPr>
        <w:t xml:space="preserve">of </w:t>
      </w:r>
      <w:r w:rsidR="00847ADC">
        <w:rPr>
          <w:rFonts w:asciiTheme="majorHAnsi" w:hAnsiTheme="majorHAnsi"/>
          <w:sz w:val="20"/>
          <w:szCs w:val="20"/>
        </w:rPr>
        <w:t>“</w:t>
      </w:r>
      <w:r w:rsidR="00AD0E18" w:rsidRPr="00BB4483">
        <w:rPr>
          <w:rFonts w:asciiTheme="majorHAnsi" w:hAnsiTheme="majorHAnsi"/>
          <w:sz w:val="20"/>
          <w:szCs w:val="20"/>
        </w:rPr>
        <w:t>repara</w:t>
      </w:r>
      <w:r w:rsidRPr="00BB4483">
        <w:rPr>
          <w:rFonts w:asciiTheme="majorHAnsi" w:hAnsiTheme="majorHAnsi"/>
          <w:sz w:val="20"/>
          <w:szCs w:val="20"/>
        </w:rPr>
        <w:t xml:space="preserve">tion,” </w:t>
      </w:r>
      <w:r w:rsidR="0022213C" w:rsidRPr="00BB4483">
        <w:rPr>
          <w:rFonts w:asciiTheme="majorHAnsi" w:hAnsiTheme="majorHAnsi"/>
          <w:sz w:val="20"/>
          <w:szCs w:val="20"/>
        </w:rPr>
        <w:t xml:space="preserve">but </w:t>
      </w:r>
      <w:r w:rsidRPr="00BB4483">
        <w:rPr>
          <w:rFonts w:asciiTheme="majorHAnsi" w:hAnsiTheme="majorHAnsi"/>
          <w:sz w:val="20"/>
          <w:szCs w:val="20"/>
        </w:rPr>
        <w:t xml:space="preserve">since I am 66 years old, I no longer have time to </w:t>
      </w:r>
      <w:r w:rsidR="00847ADC">
        <w:rPr>
          <w:rFonts w:asciiTheme="majorHAnsi" w:hAnsiTheme="majorHAnsi"/>
          <w:sz w:val="20"/>
          <w:szCs w:val="20"/>
        </w:rPr>
        <w:t xml:space="preserve">continue waiting </w:t>
      </w:r>
      <w:r w:rsidR="009326D1">
        <w:rPr>
          <w:rFonts w:asciiTheme="majorHAnsi" w:hAnsiTheme="majorHAnsi"/>
          <w:sz w:val="20"/>
          <w:szCs w:val="20"/>
        </w:rPr>
        <w:t xml:space="preserve">for the times of </w:t>
      </w:r>
      <w:r w:rsidRPr="00BB4483">
        <w:rPr>
          <w:rFonts w:asciiTheme="majorHAnsi" w:hAnsiTheme="majorHAnsi"/>
          <w:sz w:val="20"/>
          <w:szCs w:val="20"/>
        </w:rPr>
        <w:t>justice. For that reason, I</w:t>
      </w:r>
      <w:r w:rsidR="007B2B41" w:rsidRPr="00BB4483">
        <w:rPr>
          <w:rFonts w:asciiTheme="majorHAnsi" w:hAnsiTheme="majorHAnsi"/>
          <w:sz w:val="20"/>
          <w:szCs w:val="20"/>
        </w:rPr>
        <w:t xml:space="preserve"> </w:t>
      </w:r>
      <w:r w:rsidR="009326D1">
        <w:rPr>
          <w:rFonts w:asciiTheme="majorHAnsi" w:hAnsiTheme="majorHAnsi"/>
          <w:sz w:val="20"/>
          <w:szCs w:val="20"/>
        </w:rPr>
        <w:t xml:space="preserve">am going to </w:t>
      </w:r>
      <w:r w:rsidR="007B2B41" w:rsidRPr="00BB4483">
        <w:rPr>
          <w:rFonts w:asciiTheme="majorHAnsi" w:hAnsiTheme="majorHAnsi"/>
          <w:sz w:val="20"/>
          <w:szCs w:val="20"/>
        </w:rPr>
        <w:t>a</w:t>
      </w:r>
      <w:r w:rsidRPr="00BB4483">
        <w:rPr>
          <w:rFonts w:asciiTheme="majorHAnsi" w:hAnsiTheme="majorHAnsi"/>
          <w:sz w:val="20"/>
          <w:szCs w:val="20"/>
        </w:rPr>
        <w:t xml:space="preserve">ccept this agreement, making </w:t>
      </w:r>
      <w:r w:rsidR="007B2B41" w:rsidRPr="00BB4483">
        <w:rPr>
          <w:rFonts w:asciiTheme="majorHAnsi" w:hAnsiTheme="majorHAnsi"/>
          <w:sz w:val="20"/>
          <w:szCs w:val="20"/>
        </w:rPr>
        <w:t xml:space="preserve">it </w:t>
      </w:r>
      <w:r w:rsidRPr="00BB4483">
        <w:rPr>
          <w:rFonts w:asciiTheme="majorHAnsi" w:hAnsiTheme="majorHAnsi"/>
          <w:sz w:val="20"/>
          <w:szCs w:val="20"/>
        </w:rPr>
        <w:t xml:space="preserve">clear that the Argentine </w:t>
      </w:r>
      <w:r w:rsidR="00815F29" w:rsidRPr="00BB4483">
        <w:rPr>
          <w:rFonts w:asciiTheme="majorHAnsi" w:hAnsiTheme="majorHAnsi"/>
          <w:sz w:val="20"/>
          <w:szCs w:val="20"/>
        </w:rPr>
        <w:t>State</w:t>
      </w:r>
      <w:r w:rsidR="00AD0E18" w:rsidRPr="00BB4483">
        <w:rPr>
          <w:rFonts w:asciiTheme="majorHAnsi" w:hAnsiTheme="majorHAnsi"/>
          <w:sz w:val="20"/>
          <w:szCs w:val="20"/>
        </w:rPr>
        <w:t xml:space="preserve"> </w:t>
      </w:r>
      <w:r w:rsidR="00433FC7" w:rsidRPr="00BB4483">
        <w:rPr>
          <w:rFonts w:asciiTheme="majorHAnsi" w:hAnsiTheme="majorHAnsi"/>
          <w:sz w:val="20"/>
          <w:szCs w:val="20"/>
        </w:rPr>
        <w:t xml:space="preserve">is pushing for </w:t>
      </w:r>
      <w:r w:rsidRPr="00BB4483">
        <w:rPr>
          <w:rFonts w:asciiTheme="majorHAnsi" w:hAnsiTheme="majorHAnsi"/>
          <w:sz w:val="20"/>
          <w:szCs w:val="20"/>
        </w:rPr>
        <w:t>it under</w:t>
      </w:r>
      <w:r w:rsidR="00C64C62" w:rsidRPr="00BB4483">
        <w:rPr>
          <w:rFonts w:asciiTheme="majorHAnsi" w:hAnsiTheme="majorHAnsi"/>
          <w:sz w:val="20"/>
          <w:szCs w:val="20"/>
        </w:rPr>
        <w:t xml:space="preserve"> the</w:t>
      </w:r>
      <w:r w:rsidRPr="00BB4483">
        <w:rPr>
          <w:rFonts w:asciiTheme="majorHAnsi" w:hAnsiTheme="majorHAnsi"/>
          <w:sz w:val="20"/>
          <w:szCs w:val="20"/>
        </w:rPr>
        <w:t xml:space="preserve"> extortion of time</w:t>
      </w:r>
      <w:r w:rsidR="00AD0E18" w:rsidRPr="00BB4483">
        <w:rPr>
          <w:rFonts w:asciiTheme="majorHAnsi" w:hAnsiTheme="majorHAnsi"/>
          <w:sz w:val="20"/>
          <w:szCs w:val="20"/>
        </w:rPr>
        <w:t>.</w:t>
      </w:r>
    </w:p>
    <w:p w14:paraId="627602FD" w14:textId="77777777" w:rsidR="00AD0E18" w:rsidRPr="00BB4483" w:rsidRDefault="00AD0E18" w:rsidP="00AD0E18">
      <w:pPr>
        <w:ind w:left="990" w:right="720"/>
        <w:jc w:val="both"/>
        <w:rPr>
          <w:rFonts w:asciiTheme="majorHAnsi" w:hAnsiTheme="majorHAnsi"/>
          <w:sz w:val="20"/>
          <w:szCs w:val="20"/>
        </w:rPr>
      </w:pPr>
    </w:p>
    <w:p w14:paraId="645D9919" w14:textId="41E48620" w:rsidR="00AD0E18" w:rsidRDefault="00FB5991" w:rsidP="00AD0E18">
      <w:pPr>
        <w:ind w:left="990" w:right="720"/>
        <w:jc w:val="both"/>
        <w:rPr>
          <w:rFonts w:asciiTheme="majorHAnsi" w:hAnsiTheme="majorHAnsi"/>
          <w:sz w:val="20"/>
          <w:szCs w:val="20"/>
        </w:rPr>
      </w:pPr>
      <w:r>
        <w:rPr>
          <w:rFonts w:asciiTheme="majorHAnsi" w:hAnsiTheme="majorHAnsi"/>
          <w:sz w:val="20"/>
          <w:szCs w:val="20"/>
        </w:rPr>
        <w:t xml:space="preserve">During </w:t>
      </w:r>
      <w:r w:rsidR="007B2B41" w:rsidRPr="00BB4483">
        <w:rPr>
          <w:rFonts w:asciiTheme="majorHAnsi" w:hAnsiTheme="majorHAnsi"/>
          <w:sz w:val="20"/>
          <w:szCs w:val="20"/>
        </w:rPr>
        <w:t>a</w:t>
      </w:r>
      <w:r w:rsidR="000332DC" w:rsidRPr="00BB4483">
        <w:rPr>
          <w:rFonts w:asciiTheme="majorHAnsi" w:hAnsiTheme="majorHAnsi"/>
          <w:sz w:val="20"/>
          <w:szCs w:val="20"/>
        </w:rPr>
        <w:t xml:space="preserve">ll these </w:t>
      </w:r>
      <w:r w:rsidR="007224A1" w:rsidRPr="00BB4483">
        <w:rPr>
          <w:rFonts w:asciiTheme="majorHAnsi" w:hAnsiTheme="majorHAnsi"/>
          <w:sz w:val="20"/>
          <w:szCs w:val="20"/>
        </w:rPr>
        <w:t>years</w:t>
      </w:r>
      <w:r w:rsidR="000332DC" w:rsidRPr="00BB4483">
        <w:rPr>
          <w:rFonts w:asciiTheme="majorHAnsi" w:hAnsiTheme="majorHAnsi"/>
          <w:sz w:val="20"/>
          <w:szCs w:val="20"/>
        </w:rPr>
        <w:t xml:space="preserve">, I have </w:t>
      </w:r>
      <w:r>
        <w:rPr>
          <w:rFonts w:asciiTheme="majorHAnsi" w:hAnsiTheme="majorHAnsi"/>
          <w:sz w:val="20"/>
          <w:szCs w:val="20"/>
        </w:rPr>
        <w:t xml:space="preserve">asked myself </w:t>
      </w:r>
      <w:r w:rsidR="000332DC" w:rsidRPr="00BB4483">
        <w:rPr>
          <w:rFonts w:asciiTheme="majorHAnsi" w:hAnsiTheme="majorHAnsi"/>
          <w:sz w:val="20"/>
          <w:szCs w:val="20"/>
        </w:rPr>
        <w:t xml:space="preserve">why </w:t>
      </w:r>
      <w:r w:rsidR="00484A31">
        <w:rPr>
          <w:rFonts w:asciiTheme="majorHAnsi" w:hAnsiTheme="majorHAnsi"/>
          <w:sz w:val="20"/>
          <w:szCs w:val="20"/>
        </w:rPr>
        <w:t xml:space="preserve">justice has been so unequal in its treatment of </w:t>
      </w:r>
      <w:r w:rsidR="000332DC" w:rsidRPr="00BB4483">
        <w:rPr>
          <w:rFonts w:asciiTheme="majorHAnsi" w:hAnsiTheme="majorHAnsi"/>
          <w:sz w:val="20"/>
          <w:szCs w:val="20"/>
        </w:rPr>
        <w:t xml:space="preserve">concentration camp survivors. </w:t>
      </w:r>
      <w:r w:rsidR="00484A31">
        <w:rPr>
          <w:rFonts w:asciiTheme="majorHAnsi" w:hAnsiTheme="majorHAnsi"/>
          <w:sz w:val="20"/>
          <w:szCs w:val="20"/>
        </w:rPr>
        <w:t>There are still comrades</w:t>
      </w:r>
      <w:r w:rsidR="000332DC" w:rsidRPr="00BB4483">
        <w:rPr>
          <w:rFonts w:asciiTheme="majorHAnsi" w:hAnsiTheme="majorHAnsi"/>
          <w:sz w:val="20"/>
          <w:szCs w:val="20"/>
        </w:rPr>
        <w:t xml:space="preserve">, </w:t>
      </w:r>
      <w:r w:rsidR="00484A31">
        <w:rPr>
          <w:rFonts w:asciiTheme="majorHAnsi" w:hAnsiTheme="majorHAnsi"/>
          <w:sz w:val="20"/>
          <w:szCs w:val="20"/>
        </w:rPr>
        <w:t xml:space="preserve">like </w:t>
      </w:r>
      <w:r w:rsidR="00AD0E18" w:rsidRPr="00BB4483">
        <w:rPr>
          <w:rFonts w:asciiTheme="majorHAnsi" w:hAnsiTheme="majorHAnsi"/>
          <w:sz w:val="20"/>
          <w:szCs w:val="20"/>
        </w:rPr>
        <w:t xml:space="preserve">Marta Alvarez, </w:t>
      </w:r>
      <w:r w:rsidR="000332DC" w:rsidRPr="00BB4483">
        <w:rPr>
          <w:rFonts w:asciiTheme="majorHAnsi" w:hAnsiTheme="majorHAnsi"/>
          <w:sz w:val="20"/>
          <w:szCs w:val="20"/>
        </w:rPr>
        <w:t xml:space="preserve">whose file -- </w:t>
      </w:r>
      <w:proofErr w:type="spellStart"/>
      <w:r w:rsidR="00AD0E18" w:rsidRPr="00BB4483">
        <w:rPr>
          <w:rFonts w:asciiTheme="majorHAnsi" w:hAnsiTheme="majorHAnsi"/>
          <w:sz w:val="20"/>
          <w:szCs w:val="20"/>
        </w:rPr>
        <w:t>MJyDH</w:t>
      </w:r>
      <w:proofErr w:type="spellEnd"/>
      <w:r w:rsidR="00AD0E18" w:rsidRPr="00BB4483">
        <w:rPr>
          <w:rFonts w:asciiTheme="majorHAnsi" w:hAnsiTheme="majorHAnsi"/>
          <w:sz w:val="20"/>
          <w:szCs w:val="20"/>
        </w:rPr>
        <w:t xml:space="preserve"> No. 13252/2015</w:t>
      </w:r>
      <w:r w:rsidR="000332DC" w:rsidRPr="00BB4483">
        <w:rPr>
          <w:rFonts w:asciiTheme="majorHAnsi" w:hAnsiTheme="majorHAnsi"/>
          <w:sz w:val="20"/>
          <w:szCs w:val="20"/>
        </w:rPr>
        <w:t xml:space="preserve"> – remains </w:t>
      </w:r>
      <w:r w:rsidR="007B2B41" w:rsidRPr="00BB4483">
        <w:rPr>
          <w:rFonts w:asciiTheme="majorHAnsi" w:hAnsiTheme="majorHAnsi"/>
          <w:sz w:val="20"/>
          <w:szCs w:val="20"/>
        </w:rPr>
        <w:t>forgotten</w:t>
      </w:r>
      <w:r w:rsidR="000332DC" w:rsidRPr="00BB4483">
        <w:rPr>
          <w:rFonts w:asciiTheme="majorHAnsi" w:hAnsiTheme="majorHAnsi"/>
          <w:sz w:val="20"/>
          <w:szCs w:val="20"/>
        </w:rPr>
        <w:t xml:space="preserve"> in the Department of Legal Affairs</w:t>
      </w:r>
      <w:r w:rsidR="007B2B41" w:rsidRPr="00BB4483">
        <w:rPr>
          <w:rFonts w:asciiTheme="majorHAnsi" w:hAnsiTheme="majorHAnsi"/>
          <w:sz w:val="20"/>
          <w:szCs w:val="20"/>
        </w:rPr>
        <w:t>,</w:t>
      </w:r>
      <w:r w:rsidR="000332DC" w:rsidRPr="00BB4483">
        <w:rPr>
          <w:rFonts w:asciiTheme="majorHAnsi" w:hAnsiTheme="majorHAnsi"/>
          <w:sz w:val="20"/>
          <w:szCs w:val="20"/>
        </w:rPr>
        <w:t xml:space="preserve"> Ministry of Justice and Human Rights</w:t>
      </w:r>
      <w:r w:rsidR="00AD0E18" w:rsidRPr="00BB4483">
        <w:rPr>
          <w:rFonts w:asciiTheme="majorHAnsi" w:hAnsiTheme="majorHAnsi"/>
          <w:sz w:val="20"/>
          <w:szCs w:val="20"/>
        </w:rPr>
        <w:t>.</w:t>
      </w:r>
      <w:r w:rsidR="0022213C" w:rsidRPr="00BB4483">
        <w:rPr>
          <w:rFonts w:asciiTheme="majorHAnsi" w:hAnsiTheme="majorHAnsi"/>
          <w:sz w:val="20"/>
          <w:szCs w:val="20"/>
        </w:rPr>
        <w:t xml:space="preserve">  </w:t>
      </w:r>
    </w:p>
    <w:p w14:paraId="0907EDD6" w14:textId="77777777" w:rsidR="003D5FB5" w:rsidRPr="00BB4483" w:rsidRDefault="003D5FB5" w:rsidP="00AD0E18">
      <w:pPr>
        <w:ind w:left="990" w:right="720"/>
        <w:jc w:val="both"/>
        <w:rPr>
          <w:rFonts w:asciiTheme="majorHAnsi" w:hAnsiTheme="majorHAnsi"/>
          <w:sz w:val="20"/>
          <w:szCs w:val="20"/>
        </w:rPr>
      </w:pPr>
    </w:p>
    <w:p w14:paraId="75C73137" w14:textId="51D7DAB8" w:rsidR="00AD0E18" w:rsidRPr="00BB4483" w:rsidRDefault="000332DC" w:rsidP="00AD0E18">
      <w:pPr>
        <w:ind w:left="990" w:right="720"/>
        <w:jc w:val="both"/>
        <w:rPr>
          <w:rFonts w:asciiTheme="majorHAnsi" w:hAnsiTheme="majorHAnsi"/>
          <w:sz w:val="20"/>
          <w:szCs w:val="20"/>
        </w:rPr>
      </w:pPr>
      <w:r w:rsidRPr="00BB4483">
        <w:rPr>
          <w:rFonts w:asciiTheme="majorHAnsi" w:hAnsiTheme="majorHAnsi"/>
          <w:sz w:val="20"/>
          <w:szCs w:val="20"/>
        </w:rPr>
        <w:t xml:space="preserve">But I want you to know that we are not just </w:t>
      </w:r>
      <w:r w:rsidR="007B2B41" w:rsidRPr="00BB4483">
        <w:rPr>
          <w:rFonts w:asciiTheme="majorHAnsi" w:hAnsiTheme="majorHAnsi"/>
          <w:sz w:val="20"/>
          <w:szCs w:val="20"/>
        </w:rPr>
        <w:t xml:space="preserve">another </w:t>
      </w:r>
      <w:r w:rsidRPr="00BB4483">
        <w:rPr>
          <w:rFonts w:asciiTheme="majorHAnsi" w:hAnsiTheme="majorHAnsi"/>
          <w:sz w:val="20"/>
          <w:szCs w:val="20"/>
        </w:rPr>
        <w:t xml:space="preserve">file, that </w:t>
      </w:r>
      <w:r w:rsidR="007224A1" w:rsidRPr="00BB4483">
        <w:rPr>
          <w:rFonts w:asciiTheme="majorHAnsi" w:hAnsiTheme="majorHAnsi"/>
          <w:sz w:val="20"/>
          <w:szCs w:val="20"/>
        </w:rPr>
        <w:t xml:space="preserve">there are still </w:t>
      </w:r>
      <w:r w:rsidR="00663277" w:rsidRPr="00BB4483">
        <w:rPr>
          <w:rFonts w:asciiTheme="majorHAnsi" w:hAnsiTheme="majorHAnsi"/>
          <w:sz w:val="20"/>
          <w:szCs w:val="20"/>
        </w:rPr>
        <w:t xml:space="preserve">many colleagues </w:t>
      </w:r>
      <w:r w:rsidR="009B6165" w:rsidRPr="00BB4483">
        <w:rPr>
          <w:rFonts w:asciiTheme="majorHAnsi" w:hAnsiTheme="majorHAnsi"/>
          <w:sz w:val="20"/>
          <w:szCs w:val="20"/>
        </w:rPr>
        <w:t xml:space="preserve">who </w:t>
      </w:r>
      <w:r w:rsidR="0022213C" w:rsidRPr="00BB4483">
        <w:rPr>
          <w:rFonts w:asciiTheme="majorHAnsi" w:hAnsiTheme="majorHAnsi"/>
          <w:sz w:val="20"/>
          <w:szCs w:val="20"/>
        </w:rPr>
        <w:t xml:space="preserve">are waiting </w:t>
      </w:r>
      <w:r w:rsidR="00C64C62" w:rsidRPr="00BB4483">
        <w:rPr>
          <w:rFonts w:asciiTheme="majorHAnsi" w:hAnsiTheme="majorHAnsi"/>
          <w:sz w:val="20"/>
          <w:szCs w:val="20"/>
        </w:rPr>
        <w:t xml:space="preserve">for </w:t>
      </w:r>
      <w:r w:rsidR="009B6165" w:rsidRPr="00BB4483">
        <w:rPr>
          <w:rFonts w:asciiTheme="majorHAnsi" w:hAnsiTheme="majorHAnsi"/>
          <w:sz w:val="20"/>
          <w:szCs w:val="20"/>
        </w:rPr>
        <w:t xml:space="preserve">some form of </w:t>
      </w:r>
      <w:r w:rsidR="0022213C" w:rsidRPr="00BB4483">
        <w:rPr>
          <w:rFonts w:asciiTheme="majorHAnsi" w:hAnsiTheme="majorHAnsi"/>
          <w:sz w:val="20"/>
          <w:szCs w:val="20"/>
        </w:rPr>
        <w:t>protection</w:t>
      </w:r>
      <w:r w:rsidR="00663277" w:rsidRPr="00BB4483">
        <w:rPr>
          <w:rFonts w:asciiTheme="majorHAnsi" w:hAnsiTheme="majorHAnsi"/>
          <w:sz w:val="20"/>
          <w:szCs w:val="20"/>
        </w:rPr>
        <w:t xml:space="preserve">. And </w:t>
      </w:r>
      <w:r w:rsidR="003D5FB5">
        <w:rPr>
          <w:rFonts w:asciiTheme="majorHAnsi" w:hAnsiTheme="majorHAnsi"/>
          <w:sz w:val="20"/>
          <w:szCs w:val="20"/>
        </w:rPr>
        <w:t>that we have no more time</w:t>
      </w:r>
      <w:r w:rsidR="00663277" w:rsidRPr="00BB4483">
        <w:rPr>
          <w:rFonts w:asciiTheme="majorHAnsi" w:hAnsiTheme="majorHAnsi"/>
          <w:sz w:val="20"/>
          <w:szCs w:val="20"/>
        </w:rPr>
        <w:t xml:space="preserve">. Our </w:t>
      </w:r>
      <w:r w:rsidR="00815F29" w:rsidRPr="00BB4483">
        <w:rPr>
          <w:rFonts w:asciiTheme="majorHAnsi" w:hAnsiTheme="majorHAnsi"/>
          <w:sz w:val="20"/>
          <w:szCs w:val="20"/>
        </w:rPr>
        <w:t>State</w:t>
      </w:r>
      <w:r w:rsidR="00AD0E18" w:rsidRPr="00BB4483">
        <w:rPr>
          <w:rFonts w:asciiTheme="majorHAnsi" w:hAnsiTheme="majorHAnsi"/>
          <w:sz w:val="20"/>
          <w:szCs w:val="20"/>
        </w:rPr>
        <w:t>, m</w:t>
      </w:r>
      <w:r w:rsidR="00663277" w:rsidRPr="00BB4483">
        <w:rPr>
          <w:rFonts w:asciiTheme="majorHAnsi" w:hAnsiTheme="majorHAnsi"/>
          <w:sz w:val="20"/>
          <w:szCs w:val="20"/>
        </w:rPr>
        <w:t>y</w:t>
      </w:r>
      <w:r w:rsidR="00AD0E18" w:rsidRPr="00BB4483">
        <w:rPr>
          <w:rFonts w:asciiTheme="majorHAnsi" w:hAnsiTheme="majorHAnsi"/>
          <w:sz w:val="20"/>
          <w:szCs w:val="20"/>
        </w:rPr>
        <w:t xml:space="preserve"> </w:t>
      </w:r>
      <w:r w:rsidR="00815F29" w:rsidRPr="00BB4483">
        <w:rPr>
          <w:rFonts w:asciiTheme="majorHAnsi" w:hAnsiTheme="majorHAnsi"/>
          <w:sz w:val="20"/>
          <w:szCs w:val="20"/>
        </w:rPr>
        <w:t>State</w:t>
      </w:r>
      <w:r w:rsidR="00AD0E18" w:rsidRPr="00BB4483">
        <w:rPr>
          <w:rFonts w:asciiTheme="majorHAnsi" w:hAnsiTheme="majorHAnsi"/>
          <w:sz w:val="20"/>
          <w:szCs w:val="20"/>
        </w:rPr>
        <w:t>, m</w:t>
      </w:r>
      <w:r w:rsidR="00663277" w:rsidRPr="00BB4483">
        <w:rPr>
          <w:rFonts w:asciiTheme="majorHAnsi" w:hAnsiTheme="majorHAnsi"/>
          <w:sz w:val="20"/>
          <w:szCs w:val="20"/>
        </w:rPr>
        <w:t xml:space="preserve">y country, for which I fought so hard, must and </w:t>
      </w:r>
      <w:r w:rsidR="003D5FB5">
        <w:rPr>
          <w:rFonts w:asciiTheme="majorHAnsi" w:hAnsiTheme="majorHAnsi"/>
          <w:sz w:val="20"/>
          <w:szCs w:val="20"/>
        </w:rPr>
        <w:t xml:space="preserve">has the obligation </w:t>
      </w:r>
      <w:r w:rsidR="00663277" w:rsidRPr="00BB4483">
        <w:rPr>
          <w:rFonts w:asciiTheme="majorHAnsi" w:hAnsiTheme="majorHAnsi"/>
          <w:sz w:val="20"/>
          <w:szCs w:val="20"/>
        </w:rPr>
        <w:t xml:space="preserve">to </w:t>
      </w:r>
      <w:r w:rsidR="003D5FB5">
        <w:rPr>
          <w:rFonts w:asciiTheme="majorHAnsi" w:hAnsiTheme="majorHAnsi"/>
          <w:sz w:val="20"/>
          <w:szCs w:val="20"/>
        </w:rPr>
        <w:t xml:space="preserve">take care </w:t>
      </w:r>
      <w:r w:rsidR="004A69A5">
        <w:rPr>
          <w:rFonts w:asciiTheme="majorHAnsi" w:hAnsiTheme="majorHAnsi"/>
          <w:sz w:val="20"/>
          <w:szCs w:val="20"/>
        </w:rPr>
        <w:t xml:space="preserve">of </w:t>
      </w:r>
      <w:r w:rsidR="00663277" w:rsidRPr="00BB4483">
        <w:rPr>
          <w:rFonts w:asciiTheme="majorHAnsi" w:hAnsiTheme="majorHAnsi"/>
          <w:sz w:val="20"/>
          <w:szCs w:val="20"/>
        </w:rPr>
        <w:t>us</w:t>
      </w:r>
      <w:r w:rsidR="00AD0E18" w:rsidRPr="00BB4483">
        <w:rPr>
          <w:rFonts w:asciiTheme="majorHAnsi" w:hAnsiTheme="majorHAnsi"/>
          <w:sz w:val="20"/>
          <w:szCs w:val="20"/>
        </w:rPr>
        <w:t>.</w:t>
      </w:r>
    </w:p>
    <w:p w14:paraId="75B802B7" w14:textId="77777777" w:rsidR="00AD0E18" w:rsidRPr="00BB4483" w:rsidRDefault="00AD0E18" w:rsidP="00AD0E18">
      <w:pPr>
        <w:ind w:left="990" w:right="720"/>
        <w:jc w:val="both"/>
        <w:rPr>
          <w:rFonts w:asciiTheme="majorHAnsi" w:hAnsiTheme="majorHAnsi"/>
          <w:sz w:val="20"/>
          <w:szCs w:val="20"/>
        </w:rPr>
      </w:pPr>
    </w:p>
    <w:p w14:paraId="2F4D0A83" w14:textId="072EA702" w:rsidR="00AD0E18" w:rsidRPr="00BB4483" w:rsidRDefault="00663277" w:rsidP="00D463D5">
      <w:pPr>
        <w:ind w:left="990" w:right="720"/>
        <w:jc w:val="both"/>
        <w:rPr>
          <w:rFonts w:asciiTheme="majorHAnsi" w:hAnsiTheme="majorHAnsi"/>
          <w:sz w:val="20"/>
          <w:szCs w:val="20"/>
        </w:rPr>
      </w:pPr>
      <w:r w:rsidRPr="00BB4483">
        <w:rPr>
          <w:rFonts w:asciiTheme="majorHAnsi" w:hAnsiTheme="majorHAnsi"/>
          <w:sz w:val="20"/>
          <w:szCs w:val="20"/>
        </w:rPr>
        <w:t>If th</w:t>
      </w:r>
      <w:r w:rsidR="009B6165" w:rsidRPr="00BB4483">
        <w:rPr>
          <w:rFonts w:asciiTheme="majorHAnsi" w:hAnsiTheme="majorHAnsi"/>
          <w:sz w:val="20"/>
          <w:szCs w:val="20"/>
        </w:rPr>
        <w:t xml:space="preserve">ese words </w:t>
      </w:r>
      <w:r w:rsidRPr="00BB4483">
        <w:rPr>
          <w:rFonts w:asciiTheme="majorHAnsi" w:hAnsiTheme="majorHAnsi"/>
          <w:sz w:val="20"/>
          <w:szCs w:val="20"/>
        </w:rPr>
        <w:t xml:space="preserve">succeed in </w:t>
      </w:r>
      <w:r w:rsidR="007B2B41" w:rsidRPr="00BB4483">
        <w:rPr>
          <w:rFonts w:asciiTheme="majorHAnsi" w:hAnsiTheme="majorHAnsi"/>
          <w:sz w:val="20"/>
          <w:szCs w:val="20"/>
        </w:rPr>
        <w:t>reaching the hearts</w:t>
      </w:r>
      <w:r w:rsidRPr="00BB4483">
        <w:rPr>
          <w:rFonts w:asciiTheme="majorHAnsi" w:hAnsiTheme="majorHAnsi"/>
          <w:sz w:val="20"/>
          <w:szCs w:val="20"/>
        </w:rPr>
        <w:t xml:space="preserve"> of the </w:t>
      </w:r>
      <w:r w:rsidR="004A69A5">
        <w:rPr>
          <w:rFonts w:asciiTheme="majorHAnsi" w:hAnsiTheme="majorHAnsi"/>
          <w:sz w:val="20"/>
          <w:szCs w:val="20"/>
        </w:rPr>
        <w:t xml:space="preserve">makers of </w:t>
      </w:r>
      <w:r w:rsidRPr="00BB4483">
        <w:rPr>
          <w:rFonts w:asciiTheme="majorHAnsi" w:hAnsiTheme="majorHAnsi"/>
          <w:sz w:val="20"/>
          <w:szCs w:val="20"/>
        </w:rPr>
        <w:t xml:space="preserve">justice, </w:t>
      </w:r>
      <w:r w:rsidR="007B2B41" w:rsidRPr="00BB4483">
        <w:rPr>
          <w:rFonts w:asciiTheme="majorHAnsi" w:hAnsiTheme="majorHAnsi"/>
          <w:sz w:val="20"/>
          <w:szCs w:val="20"/>
        </w:rPr>
        <w:t xml:space="preserve">my long wait </w:t>
      </w:r>
      <w:r w:rsidRPr="00BB4483">
        <w:rPr>
          <w:rFonts w:asciiTheme="majorHAnsi" w:hAnsiTheme="majorHAnsi"/>
          <w:sz w:val="20"/>
          <w:szCs w:val="20"/>
        </w:rPr>
        <w:t>will</w:t>
      </w:r>
      <w:r w:rsidR="004A69A5">
        <w:rPr>
          <w:rFonts w:asciiTheme="majorHAnsi" w:hAnsiTheme="majorHAnsi"/>
          <w:sz w:val="20"/>
          <w:szCs w:val="20"/>
        </w:rPr>
        <w:t xml:space="preserve"> be</w:t>
      </w:r>
      <w:r w:rsidRPr="00BB4483">
        <w:rPr>
          <w:rFonts w:asciiTheme="majorHAnsi" w:hAnsiTheme="majorHAnsi"/>
          <w:sz w:val="20"/>
          <w:szCs w:val="20"/>
        </w:rPr>
        <w:t xml:space="preserve">– at least </w:t>
      </w:r>
      <w:r w:rsidR="00D463D5" w:rsidRPr="00BB4483">
        <w:rPr>
          <w:rFonts w:asciiTheme="majorHAnsi" w:hAnsiTheme="majorHAnsi"/>
          <w:sz w:val="20"/>
          <w:szCs w:val="20"/>
        </w:rPr>
        <w:t xml:space="preserve">– </w:t>
      </w:r>
      <w:r w:rsidR="007027F9">
        <w:rPr>
          <w:rFonts w:asciiTheme="majorHAnsi" w:hAnsiTheme="majorHAnsi"/>
          <w:sz w:val="20"/>
          <w:szCs w:val="20"/>
        </w:rPr>
        <w:t>softened</w:t>
      </w:r>
      <w:r w:rsidR="0022213C" w:rsidRPr="00BB4483">
        <w:rPr>
          <w:rFonts w:asciiTheme="majorHAnsi" w:hAnsiTheme="majorHAnsi"/>
          <w:sz w:val="20"/>
          <w:szCs w:val="20"/>
        </w:rPr>
        <w:t>.</w:t>
      </w:r>
    </w:p>
    <w:p w14:paraId="399909F3" w14:textId="77777777" w:rsidR="00AD0E18" w:rsidRPr="00BB4483" w:rsidRDefault="00AD0E18" w:rsidP="00AD0E18">
      <w:pPr>
        <w:ind w:left="990" w:right="720"/>
        <w:jc w:val="both"/>
        <w:rPr>
          <w:rFonts w:asciiTheme="majorHAnsi" w:hAnsiTheme="majorHAnsi"/>
          <w:sz w:val="20"/>
          <w:szCs w:val="20"/>
        </w:rPr>
      </w:pPr>
    </w:p>
    <w:p w14:paraId="3F1F7842" w14:textId="20B862D1" w:rsidR="00AD0E18" w:rsidRPr="00BB4483" w:rsidRDefault="00D463D5" w:rsidP="00AD0E18">
      <w:pPr>
        <w:ind w:left="990" w:right="720"/>
        <w:jc w:val="both"/>
        <w:rPr>
          <w:rFonts w:asciiTheme="majorHAnsi" w:hAnsiTheme="majorHAnsi"/>
          <w:sz w:val="20"/>
          <w:szCs w:val="20"/>
        </w:rPr>
      </w:pPr>
      <w:r w:rsidRPr="00BB4483">
        <w:rPr>
          <w:rFonts w:asciiTheme="majorHAnsi" w:hAnsiTheme="majorHAnsi"/>
          <w:sz w:val="20"/>
          <w:szCs w:val="20"/>
        </w:rPr>
        <w:t xml:space="preserve">True reparation </w:t>
      </w:r>
      <w:r w:rsidR="0022213C" w:rsidRPr="00BB4483">
        <w:rPr>
          <w:rFonts w:asciiTheme="majorHAnsi" w:hAnsiTheme="majorHAnsi"/>
          <w:sz w:val="20"/>
          <w:szCs w:val="20"/>
        </w:rPr>
        <w:t xml:space="preserve">is not exhausted merely through </w:t>
      </w:r>
      <w:r w:rsidRPr="00BB4483">
        <w:rPr>
          <w:rFonts w:asciiTheme="majorHAnsi" w:hAnsiTheme="majorHAnsi"/>
          <w:sz w:val="20"/>
          <w:szCs w:val="20"/>
        </w:rPr>
        <w:t>“</w:t>
      </w:r>
      <w:r w:rsidR="007B2B41" w:rsidRPr="00BB4483">
        <w:rPr>
          <w:rFonts w:asciiTheme="majorHAnsi" w:hAnsiTheme="majorHAnsi"/>
          <w:sz w:val="20"/>
          <w:szCs w:val="20"/>
        </w:rPr>
        <w:t>monetary</w:t>
      </w:r>
      <w:r w:rsidRPr="00BB4483">
        <w:rPr>
          <w:rFonts w:asciiTheme="majorHAnsi" w:hAnsiTheme="majorHAnsi"/>
          <w:sz w:val="20"/>
          <w:szCs w:val="20"/>
        </w:rPr>
        <w:t xml:space="preserve">” recognition. It </w:t>
      </w:r>
      <w:r w:rsidR="00C64C62" w:rsidRPr="00BB4483">
        <w:rPr>
          <w:rFonts w:asciiTheme="majorHAnsi" w:hAnsiTheme="majorHAnsi"/>
          <w:sz w:val="20"/>
          <w:szCs w:val="20"/>
        </w:rPr>
        <w:t xml:space="preserve">is </w:t>
      </w:r>
      <w:r w:rsidRPr="00BB4483">
        <w:rPr>
          <w:rFonts w:asciiTheme="majorHAnsi" w:hAnsiTheme="majorHAnsi"/>
          <w:sz w:val="20"/>
          <w:szCs w:val="20"/>
        </w:rPr>
        <w:t xml:space="preserve">to be, and to </w:t>
      </w:r>
      <w:r w:rsidR="00AF4722">
        <w:rPr>
          <w:rFonts w:asciiTheme="majorHAnsi" w:hAnsiTheme="majorHAnsi"/>
          <w:sz w:val="20"/>
          <w:szCs w:val="20"/>
        </w:rPr>
        <w:t xml:space="preserve">know that I am - </w:t>
      </w:r>
      <w:r w:rsidRPr="00BB4483">
        <w:rPr>
          <w:rFonts w:asciiTheme="majorHAnsi" w:hAnsiTheme="majorHAnsi"/>
          <w:sz w:val="20"/>
          <w:szCs w:val="20"/>
        </w:rPr>
        <w:t xml:space="preserve">recognized by a </w:t>
      </w:r>
      <w:r w:rsidR="00815F29" w:rsidRPr="00BB4483">
        <w:rPr>
          <w:rFonts w:asciiTheme="majorHAnsi" w:hAnsiTheme="majorHAnsi"/>
          <w:sz w:val="20"/>
          <w:szCs w:val="20"/>
        </w:rPr>
        <w:t>State</w:t>
      </w:r>
      <w:r w:rsidR="00AF4722">
        <w:rPr>
          <w:rFonts w:asciiTheme="majorHAnsi" w:hAnsiTheme="majorHAnsi"/>
          <w:sz w:val="20"/>
          <w:szCs w:val="20"/>
        </w:rPr>
        <w:t xml:space="preserve">, which for </w:t>
      </w:r>
      <w:r w:rsidR="002473A9">
        <w:rPr>
          <w:rFonts w:asciiTheme="majorHAnsi" w:hAnsiTheme="majorHAnsi"/>
          <w:sz w:val="20"/>
          <w:szCs w:val="20"/>
        </w:rPr>
        <w:t>once will give me a hand to get out of hell for good</w:t>
      </w:r>
      <w:r w:rsidR="00AD0E18" w:rsidRPr="00BB4483">
        <w:rPr>
          <w:rFonts w:asciiTheme="majorHAnsi" w:hAnsiTheme="majorHAnsi"/>
          <w:sz w:val="20"/>
          <w:szCs w:val="20"/>
        </w:rPr>
        <w:t xml:space="preserve">. </w:t>
      </w:r>
      <w:r w:rsidRPr="00BB4483">
        <w:rPr>
          <w:rFonts w:asciiTheme="majorHAnsi" w:hAnsiTheme="majorHAnsi"/>
          <w:sz w:val="20"/>
          <w:szCs w:val="20"/>
        </w:rPr>
        <w:t xml:space="preserve">When </w:t>
      </w:r>
      <w:r w:rsidR="000158DC">
        <w:rPr>
          <w:rFonts w:asciiTheme="majorHAnsi" w:hAnsiTheme="majorHAnsi"/>
          <w:sz w:val="20"/>
          <w:szCs w:val="20"/>
        </w:rPr>
        <w:t>one enters a concentration camp</w:t>
      </w:r>
      <w:r w:rsidRPr="00BB4483">
        <w:rPr>
          <w:rFonts w:asciiTheme="majorHAnsi" w:hAnsiTheme="majorHAnsi"/>
          <w:sz w:val="20"/>
          <w:szCs w:val="20"/>
        </w:rPr>
        <w:t xml:space="preserve">, </w:t>
      </w:r>
      <w:r w:rsidR="000158DC">
        <w:rPr>
          <w:rFonts w:asciiTheme="majorHAnsi" w:hAnsiTheme="majorHAnsi"/>
          <w:sz w:val="20"/>
          <w:szCs w:val="20"/>
        </w:rPr>
        <w:t xml:space="preserve">one knows the date of </w:t>
      </w:r>
      <w:proofErr w:type="gramStart"/>
      <w:r w:rsidR="000158DC">
        <w:rPr>
          <w:rFonts w:asciiTheme="majorHAnsi" w:hAnsiTheme="majorHAnsi"/>
          <w:sz w:val="20"/>
          <w:szCs w:val="20"/>
        </w:rPr>
        <w:t xml:space="preserve">entry </w:t>
      </w:r>
      <w:r w:rsidR="00B67728">
        <w:rPr>
          <w:rFonts w:asciiTheme="majorHAnsi" w:hAnsiTheme="majorHAnsi"/>
          <w:sz w:val="20"/>
          <w:szCs w:val="20"/>
        </w:rPr>
        <w:t>,</w:t>
      </w:r>
      <w:proofErr w:type="gramEnd"/>
      <w:r w:rsidR="00B67728">
        <w:rPr>
          <w:rFonts w:asciiTheme="majorHAnsi" w:hAnsiTheme="majorHAnsi"/>
          <w:sz w:val="20"/>
          <w:szCs w:val="20"/>
        </w:rPr>
        <w:t xml:space="preserve"> but not the date of exit</w:t>
      </w:r>
      <w:r w:rsidRPr="00BB4483">
        <w:rPr>
          <w:rFonts w:asciiTheme="majorHAnsi" w:hAnsiTheme="majorHAnsi"/>
          <w:sz w:val="20"/>
          <w:szCs w:val="20"/>
        </w:rPr>
        <w:t>.</w:t>
      </w:r>
      <w:r w:rsidR="00C64C62" w:rsidRPr="00BB4483">
        <w:rPr>
          <w:rFonts w:asciiTheme="majorHAnsi" w:hAnsiTheme="majorHAnsi"/>
          <w:sz w:val="20"/>
          <w:szCs w:val="20"/>
        </w:rPr>
        <w:t xml:space="preserve"> The experience </w:t>
      </w:r>
      <w:r w:rsidRPr="00BB4483">
        <w:rPr>
          <w:rFonts w:asciiTheme="majorHAnsi" w:hAnsiTheme="majorHAnsi"/>
          <w:sz w:val="20"/>
          <w:szCs w:val="20"/>
        </w:rPr>
        <w:t xml:space="preserve">is with </w:t>
      </w:r>
      <w:r w:rsidR="00C64C62" w:rsidRPr="00BB4483">
        <w:rPr>
          <w:rFonts w:asciiTheme="majorHAnsi" w:hAnsiTheme="majorHAnsi"/>
          <w:sz w:val="20"/>
          <w:szCs w:val="20"/>
        </w:rPr>
        <w:t xml:space="preserve">you </w:t>
      </w:r>
      <w:r w:rsidRPr="00BB4483">
        <w:rPr>
          <w:rFonts w:asciiTheme="majorHAnsi" w:hAnsiTheme="majorHAnsi"/>
          <w:sz w:val="20"/>
          <w:szCs w:val="20"/>
        </w:rPr>
        <w:t>for life</w:t>
      </w:r>
      <w:r w:rsidR="00AD0E18" w:rsidRPr="00BB4483">
        <w:rPr>
          <w:rFonts w:asciiTheme="majorHAnsi" w:hAnsiTheme="majorHAnsi"/>
          <w:sz w:val="20"/>
          <w:szCs w:val="20"/>
        </w:rPr>
        <w:t>.</w:t>
      </w:r>
    </w:p>
    <w:p w14:paraId="355552AB" w14:textId="77777777" w:rsidR="00AD0E18" w:rsidRPr="00BB4483" w:rsidRDefault="00AD0E18" w:rsidP="00AD0E18">
      <w:pPr>
        <w:ind w:left="990" w:right="720"/>
        <w:jc w:val="both"/>
        <w:rPr>
          <w:rFonts w:asciiTheme="majorHAnsi" w:hAnsiTheme="majorHAnsi"/>
          <w:sz w:val="20"/>
          <w:szCs w:val="20"/>
        </w:rPr>
      </w:pPr>
    </w:p>
    <w:p w14:paraId="25514A08" w14:textId="3257A627" w:rsidR="00AD0E18" w:rsidRPr="00BB4483" w:rsidRDefault="00096B15" w:rsidP="00AD0E18">
      <w:pPr>
        <w:ind w:left="990" w:right="720"/>
        <w:jc w:val="both"/>
        <w:rPr>
          <w:rFonts w:asciiTheme="majorHAnsi" w:hAnsiTheme="majorHAnsi"/>
          <w:sz w:val="20"/>
          <w:szCs w:val="20"/>
        </w:rPr>
      </w:pPr>
      <w:r>
        <w:rPr>
          <w:rFonts w:asciiTheme="majorHAnsi" w:hAnsiTheme="majorHAnsi"/>
          <w:sz w:val="20"/>
          <w:szCs w:val="20"/>
        </w:rPr>
        <w:t xml:space="preserve">If this </w:t>
      </w:r>
      <w:proofErr w:type="spellStart"/>
      <w:r>
        <w:rPr>
          <w:rFonts w:asciiTheme="majorHAnsi" w:hAnsiTheme="majorHAnsi"/>
          <w:sz w:val="20"/>
          <w:szCs w:val="20"/>
        </w:rPr>
        <w:t>reoaration</w:t>
      </w:r>
      <w:proofErr w:type="spellEnd"/>
      <w:r>
        <w:rPr>
          <w:rFonts w:asciiTheme="majorHAnsi" w:hAnsiTheme="majorHAnsi"/>
          <w:sz w:val="20"/>
          <w:szCs w:val="20"/>
        </w:rPr>
        <w:t xml:space="preserve"> had arrived on time, my life would have been easier</w:t>
      </w:r>
      <w:r w:rsidR="007B2B41" w:rsidRPr="00BB4483">
        <w:rPr>
          <w:rFonts w:asciiTheme="majorHAnsi" w:hAnsiTheme="majorHAnsi"/>
          <w:sz w:val="20"/>
          <w:szCs w:val="20"/>
        </w:rPr>
        <w:t>.</w:t>
      </w:r>
    </w:p>
    <w:p w14:paraId="3A91DB90" w14:textId="77777777" w:rsidR="00AD0E18" w:rsidRPr="00BB4483" w:rsidRDefault="00AD0E18" w:rsidP="00AD0E18">
      <w:pPr>
        <w:ind w:left="990" w:right="720"/>
        <w:jc w:val="both"/>
        <w:rPr>
          <w:rFonts w:asciiTheme="majorHAnsi" w:hAnsiTheme="majorHAnsi"/>
          <w:sz w:val="20"/>
          <w:szCs w:val="20"/>
        </w:rPr>
      </w:pPr>
    </w:p>
    <w:p w14:paraId="08A1082B" w14:textId="77777777" w:rsidR="00AD0E18" w:rsidRPr="00BB4483" w:rsidRDefault="001971BD" w:rsidP="00AD0E18">
      <w:pPr>
        <w:ind w:left="990" w:right="720"/>
        <w:jc w:val="both"/>
        <w:rPr>
          <w:rFonts w:asciiTheme="majorHAnsi" w:hAnsiTheme="majorHAnsi"/>
          <w:sz w:val="20"/>
          <w:szCs w:val="20"/>
        </w:rPr>
      </w:pPr>
      <w:r w:rsidRPr="00BB4483">
        <w:rPr>
          <w:rFonts w:asciiTheme="majorHAnsi" w:hAnsiTheme="majorHAnsi"/>
          <w:sz w:val="20"/>
          <w:szCs w:val="20"/>
        </w:rPr>
        <w:t>Thank you for listening to me.”</w:t>
      </w:r>
    </w:p>
    <w:p w14:paraId="24C31FD5" w14:textId="77777777" w:rsidR="00BF6556" w:rsidRPr="00BB4483" w:rsidRDefault="00BF6556" w:rsidP="0027548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cstheme="minorHAnsi"/>
          <w:b/>
          <w:color w:val="000000" w:themeColor="text1"/>
          <w:sz w:val="20"/>
          <w:szCs w:val="20"/>
        </w:rPr>
      </w:pPr>
    </w:p>
    <w:p w14:paraId="6CA8E96C" w14:textId="77777777" w:rsidR="002A65AC" w:rsidRPr="00275488" w:rsidRDefault="00FA675D" w:rsidP="0027548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275488">
        <w:rPr>
          <w:rFonts w:eastAsia="MS Mincho" w:cstheme="minorHAnsi"/>
          <w:b/>
          <w:color w:val="000000" w:themeColor="text1"/>
          <w:sz w:val="20"/>
          <w:szCs w:val="20"/>
        </w:rPr>
        <w:t xml:space="preserve">DETERMINATION OF COMPATIBILITY AND COMPLIANCE </w:t>
      </w:r>
    </w:p>
    <w:p w14:paraId="270FB32C" w14:textId="77777777" w:rsidR="002A65AC" w:rsidRPr="00275488" w:rsidRDefault="002A65AC" w:rsidP="0027548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205957DB" w14:textId="77777777" w:rsidR="00805112" w:rsidRPr="00275488" w:rsidRDefault="00805112" w:rsidP="0027548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rPr>
      </w:pPr>
      <w:r w:rsidRPr="00275488">
        <w:rPr>
          <w:sz w:val="20"/>
          <w:szCs w:val="20"/>
          <w:bdr w:val="none" w:sz="0" w:space="0" w:color="auto" w:frame="1"/>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275488">
        <w:rPr>
          <w:i/>
          <w:iCs/>
          <w:sz w:val="20"/>
          <w:szCs w:val="20"/>
          <w:bdr w:val="none" w:sz="0" w:space="0" w:color="auto" w:frame="1"/>
        </w:rPr>
        <w:t xml:space="preserve">pacta </w:t>
      </w:r>
      <w:r w:rsidRPr="00275488">
        <w:rPr>
          <w:i/>
          <w:iCs/>
          <w:sz w:val="20"/>
          <w:szCs w:val="20"/>
          <w:bdr w:val="none" w:sz="0" w:space="0" w:color="auto" w:frame="1"/>
        </w:rPr>
        <w:lastRenderedPageBreak/>
        <w:t xml:space="preserve">sunt </w:t>
      </w:r>
      <w:proofErr w:type="spellStart"/>
      <w:r w:rsidRPr="00275488">
        <w:rPr>
          <w:i/>
          <w:iCs/>
          <w:sz w:val="20"/>
          <w:szCs w:val="20"/>
          <w:bdr w:val="none" w:sz="0" w:space="0" w:color="auto" w:frame="1"/>
        </w:rPr>
        <w:t>servanda</w:t>
      </w:r>
      <w:proofErr w:type="spellEnd"/>
      <w:r w:rsidRPr="00275488">
        <w:rPr>
          <w:sz w:val="20"/>
          <w:szCs w:val="20"/>
          <w:bdr w:val="none" w:sz="0" w:space="0" w:color="auto" w:frame="1"/>
        </w:rPr>
        <w:t>, by which States must comply with the obligations assumed in the treaties in good faith.</w:t>
      </w:r>
      <w:r w:rsidRPr="00275488">
        <w:rPr>
          <w:sz w:val="20"/>
          <w:szCs w:val="20"/>
          <w:bdr w:val="none" w:sz="0" w:space="0" w:color="auto" w:frame="1"/>
          <w:vertAlign w:val="superscript"/>
        </w:rPr>
        <w:footnoteReference w:id="3"/>
      </w:r>
      <w:r w:rsidRPr="00275488">
        <w:rPr>
          <w:sz w:val="20"/>
          <w:szCs w:val="20"/>
          <w:bdr w:val="none" w:sz="0" w:space="0" w:color="auto" w:frame="1"/>
        </w:rPr>
        <w:t xml:space="preserve"> 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1E8C413B" w14:textId="77777777" w:rsidR="00AE780D" w:rsidRPr="00275488" w:rsidRDefault="00AE780D" w:rsidP="0027548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rPr>
      </w:pPr>
    </w:p>
    <w:p w14:paraId="05AF31A7" w14:textId="77777777" w:rsidR="00AE780D" w:rsidRPr="00275488" w:rsidRDefault="00AE780D" w:rsidP="0027548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rPr>
      </w:pPr>
      <w:r w:rsidRPr="00275488">
        <w:rPr>
          <w:rFonts w:eastAsia="MS Mincho"/>
          <w:sz w:val="20"/>
          <w:szCs w:val="20"/>
        </w:rPr>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w:t>
      </w:r>
      <w:r w:rsidR="002700CC" w:rsidRPr="00275488">
        <w:rPr>
          <w:rFonts w:eastAsia="MS Mincho"/>
          <w:sz w:val="20"/>
          <w:szCs w:val="20"/>
        </w:rPr>
        <w:t xml:space="preserve"> </w:t>
      </w:r>
      <w:r w:rsidRPr="00275488">
        <w:rPr>
          <w:rFonts w:eastAsia="MS Mincho"/>
          <w:sz w:val="20"/>
          <w:szCs w:val="20"/>
        </w:rPr>
        <w:t>the Convention.</w:t>
      </w:r>
    </w:p>
    <w:p w14:paraId="2D109681" w14:textId="77777777" w:rsidR="00AE780D" w:rsidRPr="00275488" w:rsidRDefault="00AE780D" w:rsidP="0027548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rPr>
      </w:pPr>
    </w:p>
    <w:p w14:paraId="706AAD99" w14:textId="3FB5FAFB" w:rsidR="00B510CA" w:rsidRPr="00275488" w:rsidRDefault="00E97A9C" w:rsidP="0027548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rPr>
      </w:pPr>
      <w:r w:rsidRPr="00275488">
        <w:rPr>
          <w:rFonts w:ascii="Cambria" w:eastAsia="MS Mincho" w:hAnsi="Cambria"/>
          <w:sz w:val="20"/>
          <w:szCs w:val="20"/>
        </w:rPr>
        <w:t xml:space="preserve">As established in </w:t>
      </w:r>
      <w:r w:rsidR="00A300F5" w:rsidRPr="00275488">
        <w:rPr>
          <w:rFonts w:ascii="Cambria" w:eastAsia="MS Mincho" w:hAnsi="Cambria"/>
          <w:sz w:val="20"/>
          <w:szCs w:val="20"/>
        </w:rPr>
        <w:t>C</w:t>
      </w:r>
      <w:r w:rsidRPr="00275488">
        <w:rPr>
          <w:rFonts w:ascii="Cambria" w:eastAsia="MS Mincho" w:hAnsi="Cambria"/>
          <w:sz w:val="20"/>
          <w:szCs w:val="20"/>
        </w:rPr>
        <w:t xml:space="preserve">lause </w:t>
      </w:r>
      <w:r w:rsidR="00B510CA" w:rsidRPr="00275488">
        <w:rPr>
          <w:rFonts w:ascii="Cambria" w:eastAsia="MS Mincho" w:hAnsi="Cambria"/>
          <w:sz w:val="20"/>
          <w:szCs w:val="20"/>
        </w:rPr>
        <w:t xml:space="preserve">III </w:t>
      </w:r>
      <w:r w:rsidRPr="00275488">
        <w:rPr>
          <w:rFonts w:ascii="Cambria" w:eastAsia="MS Mincho" w:hAnsi="Cambria"/>
          <w:sz w:val="20"/>
          <w:szCs w:val="20"/>
        </w:rPr>
        <w:t>of the Agreement</w:t>
      </w:r>
      <w:r w:rsidR="00B510CA" w:rsidRPr="00275488">
        <w:rPr>
          <w:rFonts w:ascii="Cambria" w:eastAsia="MS Mincho" w:hAnsi="Cambria"/>
          <w:sz w:val="20"/>
          <w:szCs w:val="20"/>
        </w:rPr>
        <w:t>,</w:t>
      </w:r>
      <w:r w:rsidR="00CD667A" w:rsidRPr="00275488">
        <w:rPr>
          <w:rFonts w:ascii="Cambria" w:eastAsia="MS Mincho" w:hAnsi="Cambria"/>
          <w:sz w:val="20"/>
          <w:szCs w:val="20"/>
        </w:rPr>
        <w:t xml:space="preserve"> and </w:t>
      </w:r>
      <w:r w:rsidR="00A300F5" w:rsidRPr="00275488">
        <w:rPr>
          <w:rFonts w:ascii="Cambria" w:eastAsia="MS Mincho" w:hAnsi="Cambria"/>
          <w:sz w:val="20"/>
          <w:szCs w:val="20"/>
        </w:rPr>
        <w:t xml:space="preserve">in view of </w:t>
      </w:r>
      <w:r w:rsidR="007B2B41" w:rsidRPr="00275488">
        <w:rPr>
          <w:rFonts w:ascii="Cambria" w:eastAsia="MS Mincho" w:hAnsi="Cambria"/>
          <w:sz w:val="20"/>
          <w:szCs w:val="20"/>
        </w:rPr>
        <w:t>the</w:t>
      </w:r>
      <w:r w:rsidRPr="00275488">
        <w:rPr>
          <w:rFonts w:ascii="Cambria" w:eastAsia="MS Mincho" w:hAnsi="Cambria"/>
          <w:sz w:val="20"/>
          <w:szCs w:val="20"/>
        </w:rPr>
        <w:t xml:space="preserve"> </w:t>
      </w:r>
      <w:r w:rsidR="00A300F5" w:rsidRPr="00275488">
        <w:rPr>
          <w:rFonts w:ascii="Cambria" w:eastAsia="MS Mincho" w:hAnsi="Cambria"/>
          <w:sz w:val="20"/>
          <w:szCs w:val="20"/>
        </w:rPr>
        <w:t xml:space="preserve">petitioner’s </w:t>
      </w:r>
      <w:r w:rsidRPr="00275488">
        <w:rPr>
          <w:rFonts w:ascii="Cambria" w:eastAsia="MS Mincho" w:hAnsi="Cambria"/>
          <w:sz w:val="20"/>
          <w:szCs w:val="20"/>
        </w:rPr>
        <w:t xml:space="preserve">confirmation </w:t>
      </w:r>
      <w:r w:rsidR="00F65262" w:rsidRPr="00275488">
        <w:rPr>
          <w:rFonts w:ascii="Cambria" w:eastAsia="MS Mincho" w:hAnsi="Cambria"/>
          <w:sz w:val="20"/>
          <w:szCs w:val="20"/>
        </w:rPr>
        <w:t>dated</w:t>
      </w:r>
      <w:r w:rsidR="00BC631D" w:rsidRPr="00275488">
        <w:rPr>
          <w:rFonts w:ascii="Cambria" w:eastAsia="MS Mincho" w:hAnsi="Cambria"/>
          <w:sz w:val="20"/>
          <w:szCs w:val="20"/>
        </w:rPr>
        <w:t xml:space="preserve"> </w:t>
      </w:r>
      <w:r w:rsidRPr="00275488">
        <w:rPr>
          <w:rFonts w:ascii="Cambria" w:eastAsia="MS Mincho" w:hAnsi="Cambria"/>
          <w:sz w:val="20"/>
          <w:szCs w:val="20"/>
        </w:rPr>
        <w:t xml:space="preserve">October </w:t>
      </w:r>
      <w:r w:rsidR="00B510CA" w:rsidRPr="00275488">
        <w:rPr>
          <w:rFonts w:ascii="Cambria" w:eastAsia="MS Mincho" w:hAnsi="Cambria"/>
          <w:sz w:val="20"/>
          <w:szCs w:val="20"/>
        </w:rPr>
        <w:t>6</w:t>
      </w:r>
      <w:r w:rsidRPr="00275488">
        <w:rPr>
          <w:rFonts w:ascii="Cambria" w:eastAsia="MS Mincho" w:hAnsi="Cambria"/>
          <w:sz w:val="20"/>
          <w:szCs w:val="20"/>
        </w:rPr>
        <w:t xml:space="preserve">, </w:t>
      </w:r>
      <w:r w:rsidR="00B510CA" w:rsidRPr="00275488">
        <w:rPr>
          <w:rFonts w:ascii="Cambria" w:eastAsia="Times New Roman" w:hAnsi="Cambria"/>
          <w:sz w:val="20"/>
          <w:szCs w:val="20"/>
          <w:bdr w:val="none" w:sz="0" w:space="0" w:color="auto" w:frame="1"/>
        </w:rPr>
        <w:t xml:space="preserve">2023, </w:t>
      </w:r>
      <w:r w:rsidR="00BC631D" w:rsidRPr="00275488">
        <w:rPr>
          <w:rFonts w:ascii="Cambria" w:eastAsia="Times New Roman" w:hAnsi="Cambria"/>
          <w:sz w:val="20"/>
          <w:szCs w:val="20"/>
          <w:bdr w:val="none" w:sz="0" w:space="0" w:color="auto" w:frame="1"/>
        </w:rPr>
        <w:t xml:space="preserve">regarding the issuance of </w:t>
      </w:r>
      <w:r w:rsidRPr="00275488">
        <w:rPr>
          <w:rFonts w:ascii="Cambria" w:eastAsia="Times New Roman" w:hAnsi="Cambria"/>
          <w:sz w:val="20"/>
          <w:szCs w:val="20"/>
          <w:bdr w:val="none" w:sz="0" w:space="0" w:color="auto" w:frame="1"/>
        </w:rPr>
        <w:t xml:space="preserve">Decree </w:t>
      </w:r>
      <w:r w:rsidR="00B510CA" w:rsidRPr="00275488">
        <w:rPr>
          <w:rFonts w:ascii="Cambria" w:eastAsia="MS Mincho" w:hAnsi="Cambria"/>
          <w:sz w:val="20"/>
          <w:szCs w:val="20"/>
        </w:rPr>
        <w:t xml:space="preserve">No. </w:t>
      </w:r>
      <w:r w:rsidR="00B510CA" w:rsidRPr="00275488">
        <w:rPr>
          <w:rFonts w:ascii="Cambria" w:eastAsia="Times New Roman" w:hAnsi="Cambria"/>
          <w:sz w:val="20"/>
          <w:szCs w:val="20"/>
          <w:bdr w:val="none" w:sz="0" w:space="0" w:color="auto" w:frame="1"/>
        </w:rPr>
        <w:t>469/2023</w:t>
      </w:r>
      <w:r w:rsidR="00BC631D" w:rsidRPr="00275488">
        <w:rPr>
          <w:rFonts w:ascii="Cambria" w:eastAsia="Times New Roman" w:hAnsi="Cambria"/>
          <w:sz w:val="20"/>
          <w:szCs w:val="20"/>
          <w:bdr w:val="none" w:sz="0" w:space="0" w:color="auto" w:frame="1"/>
        </w:rPr>
        <w:t xml:space="preserve"> of the National Executive Branch</w:t>
      </w:r>
      <w:r w:rsidRPr="00275488">
        <w:rPr>
          <w:rFonts w:ascii="Cambria" w:eastAsia="Times New Roman" w:hAnsi="Cambria"/>
          <w:sz w:val="20"/>
          <w:szCs w:val="20"/>
          <w:bdr w:val="none" w:sz="0" w:space="0" w:color="auto" w:frame="1"/>
        </w:rPr>
        <w:t xml:space="preserve">, approving the </w:t>
      </w:r>
      <w:r w:rsidR="00A303EE" w:rsidRPr="00275488">
        <w:rPr>
          <w:rFonts w:ascii="Cambria" w:eastAsia="MS Mincho" w:hAnsi="Cambria"/>
          <w:sz w:val="20"/>
          <w:szCs w:val="20"/>
        </w:rPr>
        <w:t>FSA</w:t>
      </w:r>
      <w:proofErr w:type="gramStart"/>
      <w:r w:rsidR="007B2B41" w:rsidRPr="00275488">
        <w:rPr>
          <w:rFonts w:ascii="Cambria" w:eastAsia="MS Mincho" w:hAnsi="Cambria"/>
          <w:sz w:val="20"/>
          <w:szCs w:val="20"/>
        </w:rPr>
        <w:t xml:space="preserve">, </w:t>
      </w:r>
      <w:r w:rsidR="00B510CA" w:rsidRPr="00275488">
        <w:rPr>
          <w:rFonts w:ascii="Cambria" w:eastAsia="MS Mincho" w:hAnsi="Cambria"/>
          <w:sz w:val="20"/>
          <w:szCs w:val="20"/>
        </w:rPr>
        <w:t>,</w:t>
      </w:r>
      <w:proofErr w:type="gramEnd"/>
      <w:r w:rsidR="00B510CA" w:rsidRPr="00275488">
        <w:rPr>
          <w:rFonts w:ascii="Cambria" w:eastAsia="MS Mincho" w:hAnsi="Cambria"/>
          <w:sz w:val="20"/>
          <w:szCs w:val="20"/>
        </w:rPr>
        <w:t xml:space="preserve"> </w:t>
      </w:r>
      <w:r w:rsidR="00A300F5" w:rsidRPr="00275488">
        <w:rPr>
          <w:rFonts w:ascii="Cambria" w:eastAsia="MS Mincho" w:hAnsi="Cambria"/>
          <w:sz w:val="20"/>
          <w:szCs w:val="20"/>
        </w:rPr>
        <w:t xml:space="preserve">together with </w:t>
      </w:r>
      <w:r w:rsidRPr="00275488">
        <w:rPr>
          <w:rFonts w:ascii="Cambria" w:eastAsia="MS Mincho" w:hAnsi="Cambria"/>
          <w:sz w:val="20"/>
          <w:szCs w:val="20"/>
        </w:rPr>
        <w:t>the</w:t>
      </w:r>
      <w:r w:rsidR="007B2B41" w:rsidRPr="00275488">
        <w:rPr>
          <w:rFonts w:ascii="Cambria" w:eastAsia="MS Mincho" w:hAnsi="Cambria"/>
          <w:sz w:val="20"/>
          <w:szCs w:val="20"/>
        </w:rPr>
        <w:t xml:space="preserve"> </w:t>
      </w:r>
      <w:r w:rsidRPr="00275488">
        <w:rPr>
          <w:rFonts w:ascii="Cambria" w:eastAsia="MS Mincho" w:hAnsi="Cambria"/>
          <w:sz w:val="20"/>
          <w:szCs w:val="20"/>
        </w:rPr>
        <w:t xml:space="preserve">request of </w:t>
      </w:r>
      <w:r w:rsidR="00E8598A" w:rsidRPr="00275488">
        <w:rPr>
          <w:rFonts w:ascii="Cambria" w:eastAsia="MS Mincho" w:hAnsi="Cambria"/>
          <w:sz w:val="20"/>
          <w:szCs w:val="20"/>
        </w:rPr>
        <w:t xml:space="preserve">State of </w:t>
      </w:r>
      <w:r w:rsidRPr="00275488">
        <w:rPr>
          <w:rFonts w:ascii="Cambria" w:eastAsia="MS Mincho" w:hAnsi="Cambria"/>
          <w:sz w:val="20"/>
          <w:szCs w:val="20"/>
        </w:rPr>
        <w:t xml:space="preserve">December </w:t>
      </w:r>
      <w:r w:rsidR="00B510CA" w:rsidRPr="00275488">
        <w:rPr>
          <w:rFonts w:ascii="Cambria" w:eastAsia="MS Mincho" w:hAnsi="Cambria"/>
          <w:sz w:val="20"/>
          <w:szCs w:val="20"/>
        </w:rPr>
        <w:t>4</w:t>
      </w:r>
      <w:r w:rsidRPr="00275488">
        <w:rPr>
          <w:rFonts w:ascii="Cambria" w:eastAsia="MS Mincho" w:hAnsi="Cambria"/>
          <w:sz w:val="20"/>
          <w:szCs w:val="20"/>
        </w:rPr>
        <w:t xml:space="preserve">, 2023, to move forward with </w:t>
      </w:r>
      <w:r w:rsidR="00E8598A" w:rsidRPr="00275488">
        <w:rPr>
          <w:rFonts w:ascii="Cambria" w:eastAsia="MS Mincho" w:hAnsi="Cambria"/>
          <w:sz w:val="20"/>
          <w:szCs w:val="20"/>
        </w:rPr>
        <w:t xml:space="preserve">its </w:t>
      </w:r>
      <w:r w:rsidRPr="00275488">
        <w:rPr>
          <w:rFonts w:ascii="Cambria" w:eastAsia="MS Mincho" w:hAnsi="Cambria"/>
          <w:sz w:val="20"/>
          <w:szCs w:val="20"/>
        </w:rPr>
        <w:t xml:space="preserve">approval, it is </w:t>
      </w:r>
      <w:r w:rsidR="00E8598A" w:rsidRPr="00275488">
        <w:rPr>
          <w:rFonts w:ascii="Cambria" w:eastAsia="MS Mincho" w:hAnsi="Cambria"/>
          <w:sz w:val="20"/>
          <w:szCs w:val="20"/>
        </w:rPr>
        <w:t xml:space="preserve">appropriate at this time </w:t>
      </w:r>
      <w:r w:rsidRPr="00275488">
        <w:rPr>
          <w:rFonts w:ascii="Cambria" w:eastAsia="MS Mincho" w:hAnsi="Cambria"/>
          <w:sz w:val="20"/>
          <w:szCs w:val="20"/>
        </w:rPr>
        <w:t xml:space="preserve">to </w:t>
      </w:r>
      <w:r w:rsidR="00E8598A" w:rsidRPr="00275488">
        <w:rPr>
          <w:rFonts w:ascii="Cambria" w:eastAsia="MS Mincho" w:hAnsi="Cambria"/>
          <w:sz w:val="20"/>
          <w:szCs w:val="20"/>
        </w:rPr>
        <w:t xml:space="preserve">assess </w:t>
      </w:r>
      <w:r w:rsidRPr="00275488">
        <w:rPr>
          <w:rFonts w:ascii="Cambria" w:eastAsia="MS Mincho" w:hAnsi="Cambria"/>
          <w:sz w:val="20"/>
          <w:szCs w:val="20"/>
        </w:rPr>
        <w:t>compliance with the commitments establish</w:t>
      </w:r>
      <w:r w:rsidR="007B2B41" w:rsidRPr="00275488">
        <w:rPr>
          <w:rFonts w:ascii="Cambria" w:eastAsia="MS Mincho" w:hAnsi="Cambria"/>
          <w:sz w:val="20"/>
          <w:szCs w:val="20"/>
        </w:rPr>
        <w:t>ed</w:t>
      </w:r>
      <w:r w:rsidRPr="00275488">
        <w:rPr>
          <w:rFonts w:ascii="Cambria" w:eastAsia="MS Mincho" w:hAnsi="Cambria"/>
          <w:sz w:val="20"/>
          <w:szCs w:val="20"/>
        </w:rPr>
        <w:t xml:space="preserve"> in this instrument</w:t>
      </w:r>
      <w:r w:rsidR="00B510CA" w:rsidRPr="00275488">
        <w:rPr>
          <w:rFonts w:ascii="Cambria" w:eastAsia="MS Mincho" w:hAnsi="Cambria"/>
          <w:sz w:val="20"/>
          <w:szCs w:val="20"/>
        </w:rPr>
        <w:t>.</w:t>
      </w:r>
    </w:p>
    <w:p w14:paraId="4792C583" w14:textId="77777777" w:rsidR="00B510CA" w:rsidRPr="00275488" w:rsidRDefault="00B510CA" w:rsidP="00275488">
      <w:pPr>
        <w:pStyle w:val="ListParagraph"/>
        <w:ind w:left="0" w:firstLine="720"/>
        <w:jc w:val="both"/>
        <w:rPr>
          <w:rFonts w:eastAsia="MS Mincho"/>
          <w:sz w:val="20"/>
          <w:szCs w:val="20"/>
        </w:rPr>
      </w:pPr>
    </w:p>
    <w:p w14:paraId="64B0010A" w14:textId="0DCCC461" w:rsidR="00B510CA" w:rsidRPr="00275488" w:rsidRDefault="00E8598A" w:rsidP="00275488">
      <w:pPr>
        <w:pStyle w:val="ListParagraph"/>
        <w:numPr>
          <w:ilvl w:val="0"/>
          <w:numId w:val="57"/>
        </w:numPr>
        <w:ind w:left="0" w:firstLine="720"/>
        <w:jc w:val="both"/>
        <w:rPr>
          <w:rFonts w:eastAsia="MS Mincho"/>
          <w:sz w:val="20"/>
          <w:szCs w:val="20"/>
        </w:rPr>
      </w:pPr>
      <w:r w:rsidRPr="00275488">
        <w:rPr>
          <w:rFonts w:eastAsia="MS Mincho"/>
          <w:sz w:val="20"/>
          <w:szCs w:val="20"/>
        </w:rPr>
        <w:t xml:space="preserve">With respect to </w:t>
      </w:r>
      <w:r w:rsidR="00DF3395" w:rsidRPr="00275488">
        <w:rPr>
          <w:rFonts w:eastAsia="MS Mincho"/>
          <w:sz w:val="20"/>
          <w:szCs w:val="20"/>
        </w:rPr>
        <w:t>C</w:t>
      </w:r>
      <w:r w:rsidRPr="00275488">
        <w:rPr>
          <w:rFonts w:eastAsia="MS Mincho"/>
          <w:sz w:val="20"/>
          <w:szCs w:val="20"/>
        </w:rPr>
        <w:t xml:space="preserve">lause </w:t>
      </w:r>
      <w:r w:rsidR="00B510CA" w:rsidRPr="00275488">
        <w:rPr>
          <w:rFonts w:eastAsia="MS Mincho"/>
          <w:sz w:val="20"/>
          <w:szCs w:val="20"/>
        </w:rPr>
        <w:t xml:space="preserve">II.2, </w:t>
      </w:r>
      <w:r w:rsidRPr="00275488">
        <w:rPr>
          <w:rFonts w:eastAsia="MS Mincho"/>
          <w:sz w:val="20"/>
          <w:szCs w:val="20"/>
        </w:rPr>
        <w:t xml:space="preserve">regarding the issuance of </w:t>
      </w:r>
      <w:r w:rsidR="00E97A9C" w:rsidRPr="00275488">
        <w:rPr>
          <w:rFonts w:eastAsia="MS Mincho"/>
          <w:sz w:val="20"/>
          <w:szCs w:val="20"/>
        </w:rPr>
        <w:t xml:space="preserve">the ministerial resolution granting the </w:t>
      </w:r>
      <w:r w:rsidR="00890C1F" w:rsidRPr="00275488">
        <w:rPr>
          <w:rFonts w:eastAsia="MS Mincho"/>
          <w:sz w:val="20"/>
          <w:szCs w:val="20"/>
        </w:rPr>
        <w:t>compensa</w:t>
      </w:r>
      <w:r w:rsidR="00E97A9C" w:rsidRPr="00275488">
        <w:rPr>
          <w:rFonts w:eastAsia="MS Mincho"/>
          <w:sz w:val="20"/>
          <w:szCs w:val="20"/>
        </w:rPr>
        <w:t xml:space="preserve">tion </w:t>
      </w:r>
      <w:r w:rsidR="00A300F5" w:rsidRPr="00275488">
        <w:rPr>
          <w:rFonts w:eastAsia="MS Mincho"/>
          <w:sz w:val="20"/>
          <w:szCs w:val="20"/>
        </w:rPr>
        <w:t xml:space="preserve">benefit </w:t>
      </w:r>
      <w:r w:rsidR="00E97A9C" w:rsidRPr="00275488">
        <w:rPr>
          <w:rFonts w:eastAsia="MS Mincho"/>
          <w:sz w:val="20"/>
          <w:szCs w:val="20"/>
        </w:rPr>
        <w:t xml:space="preserve">established </w:t>
      </w:r>
      <w:r w:rsidR="00B45F71" w:rsidRPr="00275488">
        <w:rPr>
          <w:rFonts w:eastAsia="MS Mincho"/>
          <w:sz w:val="20"/>
          <w:szCs w:val="20"/>
        </w:rPr>
        <w:t xml:space="preserve">by </w:t>
      </w:r>
      <w:r w:rsidR="00CD667A" w:rsidRPr="00275488">
        <w:rPr>
          <w:sz w:val="20"/>
          <w:szCs w:val="20"/>
        </w:rPr>
        <w:t>Law</w:t>
      </w:r>
      <w:r w:rsidR="00B510CA" w:rsidRPr="00275488">
        <w:rPr>
          <w:sz w:val="20"/>
          <w:szCs w:val="20"/>
        </w:rPr>
        <w:t xml:space="preserve"> No. 24.043</w:t>
      </w:r>
      <w:r w:rsidR="00B510CA" w:rsidRPr="00275488">
        <w:rPr>
          <w:rFonts w:eastAsia="MS Mincho"/>
          <w:sz w:val="20"/>
          <w:szCs w:val="20"/>
        </w:rPr>
        <w:t xml:space="preserve">, </w:t>
      </w:r>
      <w:r w:rsidR="00815F29" w:rsidRPr="00275488">
        <w:rPr>
          <w:rFonts w:eastAsia="MS Mincho"/>
          <w:sz w:val="20"/>
          <w:szCs w:val="20"/>
        </w:rPr>
        <w:t>the Commission</w:t>
      </w:r>
      <w:r w:rsidR="00B510CA" w:rsidRPr="00275488">
        <w:rPr>
          <w:rFonts w:eastAsia="MS Mincho"/>
          <w:sz w:val="20"/>
          <w:szCs w:val="20"/>
        </w:rPr>
        <w:t xml:space="preserve"> </w:t>
      </w:r>
      <w:r w:rsidR="00E97A9C" w:rsidRPr="00275488">
        <w:rPr>
          <w:rFonts w:eastAsia="MS Mincho"/>
          <w:sz w:val="20"/>
          <w:szCs w:val="20"/>
        </w:rPr>
        <w:t xml:space="preserve">notes that on December </w:t>
      </w:r>
      <w:r w:rsidR="00B510CA" w:rsidRPr="00275488">
        <w:rPr>
          <w:rFonts w:eastAsia="MS Mincho"/>
          <w:sz w:val="20"/>
          <w:szCs w:val="20"/>
        </w:rPr>
        <w:t>4</w:t>
      </w:r>
      <w:r w:rsidR="00E97A9C" w:rsidRPr="00275488">
        <w:rPr>
          <w:rFonts w:eastAsia="MS Mincho"/>
          <w:sz w:val="20"/>
          <w:szCs w:val="20"/>
        </w:rPr>
        <w:t>,</w:t>
      </w:r>
      <w:r w:rsidR="00B510CA" w:rsidRPr="00275488">
        <w:rPr>
          <w:rFonts w:eastAsia="MS Mincho"/>
          <w:sz w:val="20"/>
          <w:szCs w:val="20"/>
        </w:rPr>
        <w:t xml:space="preserve"> 2023, </w:t>
      </w:r>
      <w:r w:rsidR="00E97A9C" w:rsidRPr="00275488">
        <w:rPr>
          <w:rFonts w:eastAsia="MS Mincho"/>
          <w:sz w:val="20"/>
          <w:szCs w:val="20"/>
        </w:rPr>
        <w:t xml:space="preserve">the </w:t>
      </w:r>
      <w:r w:rsidR="00815F29" w:rsidRPr="00275488">
        <w:rPr>
          <w:rFonts w:eastAsia="MS Mincho"/>
          <w:sz w:val="20"/>
          <w:szCs w:val="20"/>
        </w:rPr>
        <w:t>State</w:t>
      </w:r>
      <w:r w:rsidR="00B510CA" w:rsidRPr="00275488">
        <w:rPr>
          <w:rFonts w:eastAsia="MS Mincho"/>
          <w:sz w:val="20"/>
          <w:szCs w:val="20"/>
        </w:rPr>
        <w:t xml:space="preserve"> </w:t>
      </w:r>
      <w:r w:rsidR="00E97A9C" w:rsidRPr="00275488">
        <w:rPr>
          <w:rFonts w:eastAsia="MS Mincho"/>
          <w:sz w:val="20"/>
          <w:szCs w:val="20"/>
        </w:rPr>
        <w:t xml:space="preserve">reported that on November </w:t>
      </w:r>
      <w:r w:rsidR="00B510CA" w:rsidRPr="00275488">
        <w:rPr>
          <w:rFonts w:eastAsia="MS Mincho"/>
          <w:sz w:val="20"/>
          <w:szCs w:val="20"/>
        </w:rPr>
        <w:t>30</w:t>
      </w:r>
      <w:r w:rsidR="00E97A9C" w:rsidRPr="00275488">
        <w:rPr>
          <w:rFonts w:eastAsia="MS Mincho"/>
          <w:sz w:val="20"/>
          <w:szCs w:val="20"/>
        </w:rPr>
        <w:t>,</w:t>
      </w:r>
      <w:r w:rsidR="00B510CA" w:rsidRPr="00275488">
        <w:rPr>
          <w:rFonts w:eastAsia="MS Mincho"/>
          <w:sz w:val="20"/>
          <w:szCs w:val="20"/>
        </w:rPr>
        <w:t xml:space="preserve"> 2023, </w:t>
      </w:r>
      <w:r w:rsidR="00E97A9C" w:rsidRPr="00275488">
        <w:rPr>
          <w:rFonts w:eastAsia="MS Mincho"/>
          <w:sz w:val="20"/>
          <w:szCs w:val="20"/>
        </w:rPr>
        <w:t>the Minister of Justice and Human Right</w:t>
      </w:r>
      <w:r w:rsidR="00B45F71" w:rsidRPr="00275488">
        <w:rPr>
          <w:rFonts w:eastAsia="MS Mincho"/>
          <w:sz w:val="20"/>
          <w:szCs w:val="20"/>
        </w:rPr>
        <w:t>s</w:t>
      </w:r>
      <w:r w:rsidR="00E97A9C" w:rsidRPr="00275488">
        <w:rPr>
          <w:rFonts w:eastAsia="MS Mincho"/>
          <w:sz w:val="20"/>
          <w:szCs w:val="20"/>
        </w:rPr>
        <w:t xml:space="preserve"> of the Nation issued </w:t>
      </w:r>
      <w:r w:rsidR="007224A1" w:rsidRPr="00275488">
        <w:rPr>
          <w:rFonts w:eastAsia="MS Mincho"/>
          <w:sz w:val="20"/>
          <w:szCs w:val="20"/>
        </w:rPr>
        <w:t>resolution</w:t>
      </w:r>
      <w:r w:rsidR="00E97A9C" w:rsidRPr="00275488">
        <w:rPr>
          <w:rFonts w:eastAsia="MS Mincho"/>
          <w:sz w:val="20"/>
          <w:szCs w:val="20"/>
        </w:rPr>
        <w:t xml:space="preserve"> </w:t>
      </w:r>
      <w:r w:rsidR="00B510CA" w:rsidRPr="00275488">
        <w:rPr>
          <w:rFonts w:eastAsia="MS Mincho"/>
          <w:sz w:val="20"/>
          <w:szCs w:val="20"/>
        </w:rPr>
        <w:t xml:space="preserve">RESOL-2023-1449-APN-MJ, </w:t>
      </w:r>
      <w:r w:rsidR="002B2DF0" w:rsidRPr="00275488">
        <w:rPr>
          <w:rFonts w:eastAsia="MS Mincho"/>
          <w:sz w:val="20"/>
          <w:szCs w:val="20"/>
        </w:rPr>
        <w:t xml:space="preserve">whereby </w:t>
      </w:r>
      <w:r w:rsidR="00E97A9C" w:rsidRPr="00275488">
        <w:rPr>
          <w:rFonts w:eastAsia="MS Mincho"/>
          <w:sz w:val="20"/>
          <w:szCs w:val="20"/>
        </w:rPr>
        <w:t xml:space="preserve">it </w:t>
      </w:r>
      <w:r w:rsidR="002B2DF0" w:rsidRPr="00275488">
        <w:rPr>
          <w:rFonts w:eastAsia="MS Mincho"/>
          <w:sz w:val="20"/>
          <w:szCs w:val="20"/>
        </w:rPr>
        <w:t xml:space="preserve">granted </w:t>
      </w:r>
      <w:r w:rsidR="00B510CA" w:rsidRPr="00275488">
        <w:rPr>
          <w:sz w:val="20"/>
          <w:szCs w:val="20"/>
          <w:bdr w:val="none" w:sz="0" w:space="0" w:color="auto" w:frame="1"/>
        </w:rPr>
        <w:t>Lydia Cristina Vieyra</w:t>
      </w:r>
      <w:r w:rsidR="00B510CA" w:rsidRPr="00275488">
        <w:rPr>
          <w:rFonts w:eastAsia="MS Mincho"/>
          <w:sz w:val="20"/>
          <w:szCs w:val="20"/>
        </w:rPr>
        <w:t xml:space="preserve"> </w:t>
      </w:r>
      <w:r w:rsidR="00E97A9C" w:rsidRPr="00275488">
        <w:rPr>
          <w:rFonts w:eastAsia="MS Mincho"/>
          <w:sz w:val="20"/>
          <w:szCs w:val="20"/>
        </w:rPr>
        <w:t xml:space="preserve">the benefit </w:t>
      </w:r>
      <w:r w:rsidR="00C80289" w:rsidRPr="00275488">
        <w:rPr>
          <w:rFonts w:eastAsia="MS Mincho"/>
          <w:sz w:val="20"/>
          <w:szCs w:val="20"/>
        </w:rPr>
        <w:t xml:space="preserve">provided for </w:t>
      </w:r>
      <w:r w:rsidR="002B2DF0" w:rsidRPr="00275488">
        <w:rPr>
          <w:rFonts w:eastAsia="MS Mincho"/>
          <w:sz w:val="20"/>
          <w:szCs w:val="20"/>
        </w:rPr>
        <w:t xml:space="preserve">under </w:t>
      </w:r>
      <w:r w:rsidR="00CD667A" w:rsidRPr="00275488">
        <w:rPr>
          <w:rFonts w:eastAsia="MS Mincho"/>
          <w:sz w:val="20"/>
          <w:szCs w:val="20"/>
        </w:rPr>
        <w:t>Law</w:t>
      </w:r>
      <w:r w:rsidR="00EB5BF1" w:rsidRPr="00275488">
        <w:rPr>
          <w:rFonts w:eastAsia="MS Mincho"/>
          <w:sz w:val="20"/>
          <w:szCs w:val="20"/>
        </w:rPr>
        <w:t xml:space="preserve"> No. 24.043, establishing </w:t>
      </w:r>
      <w:r w:rsidR="00890C1F" w:rsidRPr="00275488">
        <w:rPr>
          <w:rFonts w:eastAsia="MS Mincho"/>
          <w:sz w:val="20"/>
          <w:szCs w:val="20"/>
        </w:rPr>
        <w:t>the</w:t>
      </w:r>
      <w:r w:rsidR="00EB5BF1" w:rsidRPr="00275488">
        <w:rPr>
          <w:rFonts w:eastAsia="MS Mincho"/>
          <w:sz w:val="20"/>
          <w:szCs w:val="20"/>
        </w:rPr>
        <w:t xml:space="preserve"> </w:t>
      </w:r>
      <w:r w:rsidR="00931176" w:rsidRPr="00275488">
        <w:rPr>
          <w:rFonts w:eastAsia="MS Mincho"/>
          <w:sz w:val="20"/>
          <w:szCs w:val="20"/>
        </w:rPr>
        <w:t xml:space="preserve">number of </w:t>
      </w:r>
      <w:r w:rsidR="00EB5BF1" w:rsidRPr="00275488">
        <w:rPr>
          <w:rFonts w:eastAsia="MS Mincho"/>
          <w:sz w:val="20"/>
          <w:szCs w:val="20"/>
        </w:rPr>
        <w:t xml:space="preserve">days </w:t>
      </w:r>
      <w:r w:rsidR="00AD1516" w:rsidRPr="00275488">
        <w:rPr>
          <w:rFonts w:eastAsia="MS Mincho"/>
          <w:sz w:val="20"/>
          <w:szCs w:val="20"/>
        </w:rPr>
        <w:t xml:space="preserve">eligible for </w:t>
      </w:r>
      <w:r w:rsidR="00007A90" w:rsidRPr="00275488">
        <w:rPr>
          <w:rFonts w:eastAsia="MS Mincho"/>
          <w:sz w:val="20"/>
          <w:szCs w:val="20"/>
        </w:rPr>
        <w:t xml:space="preserve">compensation </w:t>
      </w:r>
      <w:r w:rsidR="00CD667A" w:rsidRPr="00275488">
        <w:rPr>
          <w:rFonts w:eastAsia="MS Mincho"/>
          <w:sz w:val="20"/>
          <w:szCs w:val="20"/>
        </w:rPr>
        <w:t xml:space="preserve">and </w:t>
      </w:r>
      <w:r w:rsidR="00007A90" w:rsidRPr="00275488">
        <w:rPr>
          <w:rFonts w:eastAsia="MS Mincho"/>
          <w:sz w:val="20"/>
          <w:szCs w:val="20"/>
        </w:rPr>
        <w:t>the corresponding compensation</w:t>
      </w:r>
      <w:r w:rsidR="00890C1F" w:rsidRPr="00275488">
        <w:rPr>
          <w:rFonts w:eastAsia="MS Mincho"/>
          <w:sz w:val="20"/>
          <w:szCs w:val="20"/>
        </w:rPr>
        <w:t xml:space="preserve"> amount</w:t>
      </w:r>
      <w:r w:rsidR="00007A90" w:rsidRPr="00275488">
        <w:rPr>
          <w:rFonts w:eastAsia="MS Mincho"/>
          <w:sz w:val="20"/>
          <w:szCs w:val="20"/>
        </w:rPr>
        <w:t>.  T</w:t>
      </w:r>
      <w:r w:rsidR="00B11A13" w:rsidRPr="00275488">
        <w:rPr>
          <w:rFonts w:eastAsia="MS Mincho"/>
          <w:sz w:val="20"/>
          <w:szCs w:val="20"/>
        </w:rPr>
        <w:t>h</w:t>
      </w:r>
      <w:r w:rsidR="00AD1516" w:rsidRPr="00275488">
        <w:rPr>
          <w:rFonts w:eastAsia="MS Mincho"/>
          <w:sz w:val="20"/>
          <w:szCs w:val="20"/>
        </w:rPr>
        <w:t xml:space="preserve">is </w:t>
      </w:r>
      <w:r w:rsidR="00B11A13" w:rsidRPr="00275488">
        <w:rPr>
          <w:rFonts w:eastAsia="MS Mincho"/>
          <w:sz w:val="20"/>
          <w:szCs w:val="20"/>
        </w:rPr>
        <w:t xml:space="preserve">information </w:t>
      </w:r>
      <w:r w:rsidR="00A623EF" w:rsidRPr="00275488">
        <w:rPr>
          <w:rFonts w:eastAsia="MS Mincho"/>
          <w:sz w:val="20"/>
          <w:szCs w:val="20"/>
        </w:rPr>
        <w:t xml:space="preserve">was brought to the attention of the </w:t>
      </w:r>
      <w:r w:rsidR="00007A90" w:rsidRPr="00275488">
        <w:rPr>
          <w:rFonts w:eastAsia="MS Mincho"/>
          <w:sz w:val="20"/>
          <w:szCs w:val="20"/>
        </w:rPr>
        <w:t>petition</w:t>
      </w:r>
      <w:r w:rsidR="00B11A13" w:rsidRPr="00275488">
        <w:rPr>
          <w:rFonts w:eastAsia="MS Mincho"/>
          <w:sz w:val="20"/>
          <w:szCs w:val="20"/>
        </w:rPr>
        <w:t>er</w:t>
      </w:r>
      <w:r w:rsidR="00B510CA" w:rsidRPr="00275488">
        <w:rPr>
          <w:rFonts w:eastAsia="MS Mincho"/>
          <w:sz w:val="20"/>
          <w:szCs w:val="20"/>
        </w:rPr>
        <w:t xml:space="preserve">. </w:t>
      </w:r>
      <w:r w:rsidR="00007A90" w:rsidRPr="00275488">
        <w:rPr>
          <w:rFonts w:eastAsia="MS Mincho"/>
          <w:sz w:val="20"/>
          <w:szCs w:val="20"/>
        </w:rPr>
        <w:t xml:space="preserve"> Therefore</w:t>
      </w:r>
      <w:r w:rsidR="00B510CA" w:rsidRPr="00275488">
        <w:rPr>
          <w:rFonts w:eastAsia="MS Mincho"/>
          <w:sz w:val="20"/>
          <w:szCs w:val="20"/>
        </w:rPr>
        <w:t xml:space="preserve">, </w:t>
      </w:r>
      <w:r w:rsidR="00815F29" w:rsidRPr="00275488">
        <w:rPr>
          <w:rFonts w:eastAsia="MS Mincho"/>
          <w:sz w:val="20"/>
          <w:szCs w:val="20"/>
        </w:rPr>
        <w:t>the Commission</w:t>
      </w:r>
      <w:r w:rsidR="00B510CA" w:rsidRPr="00275488">
        <w:rPr>
          <w:rFonts w:eastAsia="MS Mincho"/>
          <w:sz w:val="20"/>
          <w:szCs w:val="20"/>
        </w:rPr>
        <w:t xml:space="preserve"> consider</w:t>
      </w:r>
      <w:r w:rsidR="00007A90" w:rsidRPr="00275488">
        <w:rPr>
          <w:rFonts w:eastAsia="MS Mincho"/>
          <w:sz w:val="20"/>
          <w:szCs w:val="20"/>
        </w:rPr>
        <w:t>s</w:t>
      </w:r>
      <w:r w:rsidR="00A623EF" w:rsidRPr="00275488">
        <w:rPr>
          <w:rFonts w:eastAsia="MS Mincho"/>
          <w:sz w:val="20"/>
          <w:szCs w:val="20"/>
        </w:rPr>
        <w:t>, and hereby declares, th</w:t>
      </w:r>
      <w:r w:rsidR="00DF3395" w:rsidRPr="00275488">
        <w:rPr>
          <w:rFonts w:eastAsia="MS Mincho"/>
          <w:sz w:val="20"/>
          <w:szCs w:val="20"/>
        </w:rPr>
        <w:t>at</w:t>
      </w:r>
      <w:r w:rsidR="000B26A9" w:rsidRPr="00275488">
        <w:rPr>
          <w:rFonts w:eastAsia="MS Mincho"/>
          <w:sz w:val="20"/>
          <w:szCs w:val="20"/>
        </w:rPr>
        <w:t xml:space="preserve"> the </w:t>
      </w:r>
      <w:r w:rsidR="00DF3395" w:rsidRPr="00275488">
        <w:rPr>
          <w:rFonts w:eastAsia="MS Mincho"/>
          <w:sz w:val="20"/>
          <w:szCs w:val="20"/>
        </w:rPr>
        <w:t>C</w:t>
      </w:r>
      <w:r w:rsidR="000B26A9" w:rsidRPr="00275488">
        <w:rPr>
          <w:rFonts w:eastAsia="MS Mincho"/>
          <w:sz w:val="20"/>
          <w:szCs w:val="20"/>
        </w:rPr>
        <w:t xml:space="preserve">lause </w:t>
      </w:r>
      <w:r w:rsidR="00DF3395" w:rsidRPr="00275488">
        <w:rPr>
          <w:rFonts w:eastAsia="MS Mincho"/>
          <w:sz w:val="20"/>
          <w:szCs w:val="20"/>
        </w:rPr>
        <w:t xml:space="preserve">II.2 </w:t>
      </w:r>
      <w:r w:rsidR="002D1F21" w:rsidRPr="00275488">
        <w:rPr>
          <w:rFonts w:eastAsia="MS Mincho"/>
          <w:sz w:val="20"/>
          <w:szCs w:val="20"/>
        </w:rPr>
        <w:t xml:space="preserve">on the issuance of the ministerial resolution to effectively grant compensation to Mrs. Vieyra- has been met with full compliance. </w:t>
      </w:r>
    </w:p>
    <w:p w14:paraId="4F24BD4A" w14:textId="77777777" w:rsidR="00B510CA" w:rsidRPr="00275488" w:rsidRDefault="00B510CA" w:rsidP="00275488">
      <w:pPr>
        <w:pStyle w:val="ListParagraph"/>
        <w:ind w:left="0" w:firstLine="720"/>
        <w:jc w:val="both"/>
        <w:rPr>
          <w:rFonts w:eastAsia="MS Mincho" w:cs="Times New Roman"/>
          <w:sz w:val="20"/>
          <w:szCs w:val="20"/>
          <w:lang w:eastAsia="en-US"/>
        </w:rPr>
      </w:pPr>
    </w:p>
    <w:p w14:paraId="4F7EA5DC" w14:textId="6CFB8FB6" w:rsidR="00B510CA" w:rsidRPr="00275488" w:rsidRDefault="00755C48" w:rsidP="0027548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275488">
        <w:rPr>
          <w:rFonts w:ascii="Cambria" w:eastAsia="MS Mincho" w:hAnsi="Cambria"/>
          <w:color w:val="000000"/>
          <w:sz w:val="20"/>
          <w:szCs w:val="20"/>
        </w:rPr>
        <w:t>Likewise</w:t>
      </w:r>
      <w:r w:rsidR="005416AD" w:rsidRPr="00275488">
        <w:rPr>
          <w:rFonts w:ascii="Cambria" w:eastAsia="MS Mincho" w:hAnsi="Cambria"/>
          <w:color w:val="000000"/>
          <w:sz w:val="20"/>
          <w:szCs w:val="20"/>
        </w:rPr>
        <w:t xml:space="preserve">, regarding </w:t>
      </w:r>
      <w:r w:rsidR="0053548F" w:rsidRPr="00275488">
        <w:rPr>
          <w:rFonts w:ascii="Cambria" w:eastAsia="MS Mincho" w:hAnsi="Cambria"/>
          <w:color w:val="000000"/>
          <w:sz w:val="20"/>
          <w:szCs w:val="20"/>
        </w:rPr>
        <w:t>Clauses II.1 (</w:t>
      </w:r>
      <w:r w:rsidR="0004013E" w:rsidRPr="00275488">
        <w:rPr>
          <w:rFonts w:ascii="Cambria" w:eastAsia="MS Mincho" w:hAnsi="Cambria"/>
          <w:color w:val="000000"/>
          <w:sz w:val="20"/>
          <w:szCs w:val="20"/>
        </w:rPr>
        <w:t xml:space="preserve">payment of monetary </w:t>
      </w:r>
      <w:r w:rsidR="000847D0" w:rsidRPr="00275488">
        <w:rPr>
          <w:rFonts w:ascii="Cambria" w:eastAsia="MS Mincho" w:hAnsi="Cambria"/>
          <w:color w:val="000000"/>
          <w:sz w:val="20"/>
          <w:szCs w:val="20"/>
        </w:rPr>
        <w:t>compensation</w:t>
      </w:r>
      <w:r w:rsidR="0004013E" w:rsidRPr="00275488">
        <w:rPr>
          <w:rFonts w:ascii="Cambria" w:eastAsia="MS Mincho" w:hAnsi="Cambria"/>
          <w:color w:val="000000"/>
          <w:sz w:val="20"/>
          <w:szCs w:val="20"/>
        </w:rPr>
        <w:t>), and II.3 (term)</w:t>
      </w:r>
      <w:r w:rsidR="00EB05CE" w:rsidRPr="00275488">
        <w:rPr>
          <w:rFonts w:ascii="Cambria" w:eastAsia="MS Mincho" w:hAnsi="Cambria"/>
          <w:color w:val="000000"/>
          <w:sz w:val="20"/>
          <w:szCs w:val="20"/>
        </w:rPr>
        <w:t xml:space="preserve"> of the friendly </w:t>
      </w:r>
      <w:proofErr w:type="gramStart"/>
      <w:r w:rsidR="00EB05CE" w:rsidRPr="00275488">
        <w:rPr>
          <w:rFonts w:ascii="Cambria" w:eastAsia="MS Mincho" w:hAnsi="Cambria"/>
          <w:color w:val="000000"/>
          <w:sz w:val="20"/>
          <w:szCs w:val="20"/>
        </w:rPr>
        <w:t xml:space="preserve">settlement </w:t>
      </w:r>
      <w:r w:rsidR="0004013E" w:rsidRPr="00275488">
        <w:rPr>
          <w:rFonts w:ascii="Cambria" w:eastAsia="MS Mincho" w:hAnsi="Cambria"/>
          <w:color w:val="000000"/>
          <w:sz w:val="20"/>
          <w:szCs w:val="20"/>
        </w:rPr>
        <w:t xml:space="preserve"> </w:t>
      </w:r>
      <w:r w:rsidR="00EB05CE" w:rsidRPr="00275488">
        <w:rPr>
          <w:rFonts w:ascii="Cambria" w:eastAsia="MS Mincho" w:hAnsi="Cambria"/>
          <w:color w:val="000000"/>
          <w:sz w:val="20"/>
          <w:szCs w:val="20"/>
        </w:rPr>
        <w:t>agreement</w:t>
      </w:r>
      <w:proofErr w:type="gramEnd"/>
      <w:r w:rsidR="00EB05CE" w:rsidRPr="00275488">
        <w:rPr>
          <w:rFonts w:ascii="Cambria" w:eastAsia="MS Mincho" w:hAnsi="Cambria"/>
          <w:color w:val="000000"/>
          <w:sz w:val="20"/>
          <w:szCs w:val="20"/>
        </w:rPr>
        <w:t xml:space="preserve">, </w:t>
      </w:r>
      <w:r w:rsidR="00007A90" w:rsidRPr="00275488">
        <w:rPr>
          <w:rFonts w:ascii="Cambria" w:eastAsia="MS Mincho" w:hAnsi="Cambria"/>
          <w:color w:val="000000"/>
          <w:sz w:val="20"/>
          <w:szCs w:val="20"/>
        </w:rPr>
        <w:t>the Commission considers</w:t>
      </w:r>
      <w:r w:rsidR="00EB05CE" w:rsidRPr="00275488">
        <w:rPr>
          <w:rFonts w:ascii="Cambria" w:eastAsia="MS Mincho" w:hAnsi="Cambria"/>
          <w:color w:val="000000"/>
          <w:sz w:val="20"/>
          <w:szCs w:val="20"/>
        </w:rPr>
        <w:t>, and hereby declares,</w:t>
      </w:r>
      <w:r w:rsidR="00007A90" w:rsidRPr="00275488">
        <w:rPr>
          <w:rFonts w:ascii="Cambria" w:eastAsia="MS Mincho" w:hAnsi="Cambria"/>
          <w:color w:val="000000"/>
          <w:sz w:val="20"/>
          <w:szCs w:val="20"/>
        </w:rPr>
        <w:t xml:space="preserve"> that </w:t>
      </w:r>
      <w:r w:rsidR="00F34976" w:rsidRPr="00275488">
        <w:rPr>
          <w:rFonts w:ascii="Cambria" w:eastAsia="MS Mincho" w:hAnsi="Cambria"/>
          <w:color w:val="000000"/>
          <w:sz w:val="20"/>
          <w:szCs w:val="20"/>
        </w:rPr>
        <w:t>these to be pending compliance</w:t>
      </w:r>
      <w:r w:rsidR="00007A90" w:rsidRPr="00275488">
        <w:rPr>
          <w:rFonts w:ascii="Cambria" w:eastAsia="MS Mincho" w:hAnsi="Cambria"/>
          <w:color w:val="000000"/>
          <w:sz w:val="20"/>
          <w:szCs w:val="20"/>
        </w:rPr>
        <w:t xml:space="preserve">.  </w:t>
      </w:r>
      <w:r w:rsidR="0007587C" w:rsidRPr="00275488">
        <w:rPr>
          <w:rFonts w:ascii="Cambria" w:eastAsia="MS Mincho" w:hAnsi="Cambria"/>
          <w:color w:val="000000"/>
          <w:sz w:val="20"/>
          <w:szCs w:val="20"/>
        </w:rPr>
        <w:t>T</w:t>
      </w:r>
      <w:r w:rsidR="00815F29" w:rsidRPr="00275488">
        <w:rPr>
          <w:rFonts w:ascii="Cambria" w:eastAsia="MS Mincho" w:hAnsi="Cambria"/>
          <w:color w:val="000000"/>
          <w:sz w:val="20"/>
          <w:szCs w:val="20"/>
        </w:rPr>
        <w:t>he Commission</w:t>
      </w:r>
      <w:r w:rsidR="00B510CA" w:rsidRPr="00275488">
        <w:rPr>
          <w:rFonts w:ascii="Cambria" w:eastAsia="MS Mincho" w:hAnsi="Cambria"/>
          <w:color w:val="000000"/>
          <w:sz w:val="20"/>
          <w:szCs w:val="20"/>
        </w:rPr>
        <w:t xml:space="preserve"> </w:t>
      </w:r>
      <w:r w:rsidR="0007587C" w:rsidRPr="00275488">
        <w:rPr>
          <w:rFonts w:ascii="Cambria" w:eastAsia="MS Mincho" w:hAnsi="Cambria"/>
          <w:color w:val="000000"/>
          <w:sz w:val="20"/>
          <w:szCs w:val="20"/>
        </w:rPr>
        <w:t>therefore finds</w:t>
      </w:r>
      <w:r w:rsidR="00B0638B" w:rsidRPr="00275488">
        <w:rPr>
          <w:rFonts w:ascii="Cambria" w:eastAsia="MS Mincho" w:hAnsi="Cambria"/>
          <w:color w:val="000000"/>
          <w:sz w:val="20"/>
          <w:szCs w:val="20"/>
        </w:rPr>
        <w:t>, and hereby declares, that the friend</w:t>
      </w:r>
      <w:r w:rsidR="00090774" w:rsidRPr="00275488">
        <w:rPr>
          <w:rFonts w:ascii="Cambria" w:eastAsia="MS Mincho" w:hAnsi="Cambria"/>
          <w:color w:val="000000"/>
          <w:sz w:val="20"/>
          <w:szCs w:val="20"/>
        </w:rPr>
        <w:t xml:space="preserve">ly settlement agreement </w:t>
      </w:r>
      <w:r w:rsidR="00E30DA0" w:rsidRPr="00275488">
        <w:rPr>
          <w:rFonts w:ascii="Cambria" w:eastAsia="MS Mincho" w:hAnsi="Cambria"/>
          <w:color w:val="000000"/>
          <w:sz w:val="20"/>
          <w:szCs w:val="20"/>
        </w:rPr>
        <w:t xml:space="preserve">has been </w:t>
      </w:r>
      <w:r w:rsidR="00090774" w:rsidRPr="00275488">
        <w:rPr>
          <w:rFonts w:ascii="Cambria" w:eastAsia="MS Mincho" w:hAnsi="Cambria"/>
          <w:color w:val="000000"/>
          <w:sz w:val="20"/>
          <w:szCs w:val="20"/>
        </w:rPr>
        <w:t xml:space="preserve">meet with </w:t>
      </w:r>
      <w:r w:rsidR="00E30DA0" w:rsidRPr="00275488">
        <w:rPr>
          <w:rFonts w:ascii="Cambria" w:eastAsia="MS Mincho" w:hAnsi="Cambria"/>
          <w:color w:val="000000"/>
          <w:sz w:val="20"/>
          <w:szCs w:val="20"/>
        </w:rPr>
        <w:t xml:space="preserve">partial compliance. In this regard, the Commission </w:t>
      </w:r>
      <w:r w:rsidR="00007A90" w:rsidRPr="00275488">
        <w:rPr>
          <w:rFonts w:ascii="Cambria" w:eastAsia="MS Mincho" w:hAnsi="Cambria"/>
          <w:color w:val="000000"/>
          <w:sz w:val="20"/>
          <w:szCs w:val="20"/>
        </w:rPr>
        <w:t>will continue to monitor the implementation of the</w:t>
      </w:r>
      <w:r w:rsidR="00B510CA" w:rsidRPr="00275488">
        <w:rPr>
          <w:rFonts w:ascii="Cambria" w:eastAsia="MS Mincho" w:hAnsi="Cambria"/>
          <w:color w:val="000000"/>
          <w:sz w:val="20"/>
          <w:szCs w:val="20"/>
        </w:rPr>
        <w:t xml:space="preserve"> </w:t>
      </w:r>
      <w:r w:rsidR="00A303EE" w:rsidRPr="00275488">
        <w:rPr>
          <w:rFonts w:ascii="Cambria" w:eastAsia="MS Mincho" w:hAnsi="Cambria"/>
          <w:color w:val="000000"/>
          <w:sz w:val="20"/>
          <w:szCs w:val="20"/>
        </w:rPr>
        <w:t>FSA</w:t>
      </w:r>
      <w:r w:rsidR="00B510CA" w:rsidRPr="00275488">
        <w:rPr>
          <w:rFonts w:ascii="Cambria" w:eastAsia="MS Mincho" w:hAnsi="Cambria"/>
          <w:color w:val="000000"/>
          <w:sz w:val="20"/>
          <w:szCs w:val="20"/>
        </w:rPr>
        <w:t xml:space="preserve"> </w:t>
      </w:r>
      <w:r w:rsidR="00007A90" w:rsidRPr="00275488">
        <w:rPr>
          <w:rFonts w:ascii="Cambria" w:eastAsia="MS Mincho" w:hAnsi="Cambria"/>
          <w:color w:val="000000"/>
          <w:sz w:val="20"/>
          <w:szCs w:val="20"/>
        </w:rPr>
        <w:t xml:space="preserve">until full compliance with its terms has been </w:t>
      </w:r>
      <w:r w:rsidR="00A300F5" w:rsidRPr="00275488">
        <w:rPr>
          <w:rFonts w:ascii="Cambria" w:eastAsia="MS Mincho" w:hAnsi="Cambria"/>
          <w:color w:val="000000"/>
          <w:sz w:val="20"/>
          <w:szCs w:val="20"/>
        </w:rPr>
        <w:t>achieved.</w:t>
      </w:r>
    </w:p>
    <w:p w14:paraId="48ADCAEE" w14:textId="77777777" w:rsidR="00D52C31" w:rsidRPr="00275488" w:rsidRDefault="00D52C31" w:rsidP="00275488">
      <w:pPr>
        <w:pStyle w:val="ListParagraph"/>
        <w:ind w:left="0" w:firstLine="720"/>
        <w:jc w:val="both"/>
        <w:rPr>
          <w:rFonts w:eastAsia="MS Mincho"/>
          <w:sz w:val="20"/>
          <w:szCs w:val="20"/>
        </w:rPr>
      </w:pPr>
    </w:p>
    <w:p w14:paraId="4E4ED66A" w14:textId="77777777" w:rsidR="00D52C31" w:rsidRPr="00275488" w:rsidRDefault="00D52C31" w:rsidP="0027548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rPr>
      </w:pPr>
      <w:r w:rsidRPr="00275488">
        <w:rPr>
          <w:rFonts w:eastAsia="MS Mincho"/>
          <w:sz w:val="20"/>
          <w:szCs w:val="20"/>
        </w:rPr>
        <w:t>Finally, the Commission considers that the rest of the content of the agreement is of a</w:t>
      </w:r>
      <w:r w:rsidR="00815F29" w:rsidRPr="00275488">
        <w:rPr>
          <w:rFonts w:eastAsia="MS Mincho"/>
          <w:sz w:val="20"/>
          <w:szCs w:val="20"/>
        </w:rPr>
        <w:t xml:space="preserve"> </w:t>
      </w:r>
      <w:r w:rsidRPr="00275488">
        <w:rPr>
          <w:rFonts w:eastAsia="MS Mincho"/>
          <w:sz w:val="20"/>
          <w:szCs w:val="20"/>
        </w:rPr>
        <w:t>declarative nature, and therefore it is not the Commission's responsibility to supervise it.</w:t>
      </w:r>
    </w:p>
    <w:p w14:paraId="41848510" w14:textId="77777777" w:rsidR="00D52C31" w:rsidRPr="00275488" w:rsidRDefault="00D52C31" w:rsidP="0027548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eastAsia="MS Mincho" w:hAnsi="Cambria"/>
          <w:color w:val="000000"/>
          <w:sz w:val="20"/>
          <w:szCs w:val="20"/>
        </w:rPr>
      </w:pPr>
    </w:p>
    <w:p w14:paraId="13F18783" w14:textId="77777777" w:rsidR="00FA675D" w:rsidRPr="00B25F18" w:rsidRDefault="00FA675D" w:rsidP="005D3CD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Times New Roman" w:hAnsiTheme="majorHAnsi" w:cstheme="minorHAnsi"/>
          <w:b/>
          <w:bCs/>
          <w:color w:val="000000" w:themeColor="text1"/>
          <w:sz w:val="20"/>
          <w:szCs w:val="20"/>
          <w:lang w:eastAsia="es-ES_tradnl"/>
        </w:rPr>
      </w:pPr>
      <w:r w:rsidRPr="00B25F18">
        <w:rPr>
          <w:rFonts w:asciiTheme="majorHAnsi" w:eastAsia="Times New Roman" w:hAnsiTheme="majorHAnsi" w:cstheme="minorHAnsi"/>
          <w:b/>
          <w:bCs/>
          <w:color w:val="000000" w:themeColor="text1"/>
          <w:sz w:val="20"/>
          <w:szCs w:val="20"/>
          <w:lang w:eastAsia="es-ES_tradnl"/>
        </w:rPr>
        <w:t>CONCLUSIONS</w:t>
      </w:r>
    </w:p>
    <w:p w14:paraId="33E8781E" w14:textId="77777777" w:rsidR="00DA37B6" w:rsidRPr="00275488"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Cs/>
          <w:color w:val="000000" w:themeColor="text1"/>
          <w:sz w:val="20"/>
          <w:szCs w:val="20"/>
        </w:rPr>
      </w:pPr>
    </w:p>
    <w:p w14:paraId="7854F455" w14:textId="77777777" w:rsidR="00805112" w:rsidRPr="00B25F18" w:rsidRDefault="00805112" w:rsidP="005D3CD9">
      <w:pPr>
        <w:pStyle w:val="ListParagraph"/>
        <w:numPr>
          <w:ilvl w:val="0"/>
          <w:numId w:val="56"/>
        </w:numPr>
        <w:tabs>
          <w:tab w:val="left" w:pos="720"/>
        </w:tabs>
        <w:ind w:left="0" w:firstLine="709"/>
        <w:jc w:val="both"/>
        <w:rPr>
          <w:rFonts w:asciiTheme="majorHAnsi" w:eastAsia="MS Mincho" w:hAnsiTheme="majorHAnsi"/>
          <w:sz w:val="20"/>
          <w:szCs w:val="20"/>
        </w:rPr>
      </w:pPr>
      <w:r w:rsidRPr="00B25F18">
        <w:rPr>
          <w:rFonts w:asciiTheme="majorHAnsi" w:hAnsiTheme="majorHAnsi"/>
          <w:sz w:val="20"/>
          <w:szCs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6E2E4E1F" w14:textId="77777777" w:rsidR="00805112" w:rsidRPr="00B25F18" w:rsidRDefault="00805112" w:rsidP="00805112">
      <w:pPr>
        <w:tabs>
          <w:tab w:val="left" w:pos="720"/>
          <w:tab w:val="left" w:pos="1440"/>
        </w:tabs>
        <w:ind w:firstLine="709"/>
        <w:jc w:val="both"/>
        <w:rPr>
          <w:rFonts w:asciiTheme="majorHAnsi" w:eastAsia="MS Mincho" w:hAnsiTheme="majorHAnsi" w:cs="Cambria"/>
          <w:sz w:val="20"/>
          <w:szCs w:val="20"/>
          <w:lang w:eastAsia="es-ES"/>
        </w:rPr>
      </w:pPr>
    </w:p>
    <w:p w14:paraId="0177F52D" w14:textId="77777777" w:rsidR="00805112" w:rsidRPr="00B25F18" w:rsidRDefault="00805112" w:rsidP="00805112">
      <w:pPr>
        <w:tabs>
          <w:tab w:val="left" w:pos="720"/>
        </w:tabs>
        <w:ind w:firstLine="709"/>
        <w:jc w:val="both"/>
        <w:rPr>
          <w:rFonts w:asciiTheme="majorHAnsi" w:eastAsia="MS Mincho" w:hAnsiTheme="majorHAnsi" w:cs="Cambria"/>
          <w:sz w:val="20"/>
          <w:szCs w:val="20"/>
        </w:rPr>
      </w:pPr>
      <w:r w:rsidRPr="00B25F18">
        <w:rPr>
          <w:rFonts w:asciiTheme="majorHAnsi" w:hAnsiTheme="majorHAnsi"/>
          <w:sz w:val="20"/>
          <w:szCs w:val="20"/>
        </w:rPr>
        <w:t xml:space="preserve">2. </w:t>
      </w:r>
      <w:r w:rsidRPr="00B25F18">
        <w:rPr>
          <w:rFonts w:asciiTheme="majorHAnsi" w:hAnsiTheme="majorHAnsi"/>
          <w:sz w:val="20"/>
          <w:szCs w:val="20"/>
        </w:rPr>
        <w:tab/>
        <w:t xml:space="preserve">Based on the considerations and conclusions contained in this report, </w:t>
      </w:r>
    </w:p>
    <w:p w14:paraId="720560D6" w14:textId="77777777" w:rsidR="00DA37B6" w:rsidRPr="00B25F18"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Times New Roman" w:hAnsiTheme="majorHAnsi" w:cstheme="minorHAnsi"/>
          <w:bCs/>
          <w:color w:val="000000" w:themeColor="text1"/>
          <w:sz w:val="20"/>
          <w:szCs w:val="20"/>
          <w:lang w:eastAsia="es-ES_tradnl"/>
        </w:rPr>
      </w:pPr>
    </w:p>
    <w:p w14:paraId="4A4B4152" w14:textId="77777777" w:rsidR="00FA675D" w:rsidRPr="00B25F18" w:rsidRDefault="00FA675D" w:rsidP="001247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inorHAnsi"/>
          <w:b/>
          <w:bCs/>
          <w:color w:val="000000" w:themeColor="text1"/>
          <w:sz w:val="20"/>
          <w:szCs w:val="20"/>
          <w:bdr w:val="none" w:sz="0" w:space="0" w:color="auto"/>
          <w:lang w:eastAsia="es-ES_tradnl"/>
        </w:rPr>
      </w:pPr>
      <w:r w:rsidRPr="00B25F18">
        <w:rPr>
          <w:rFonts w:asciiTheme="majorHAnsi" w:eastAsia="Times New Roman" w:hAnsiTheme="majorHAnsi" w:cstheme="minorHAnsi"/>
          <w:b/>
          <w:bCs/>
          <w:color w:val="000000" w:themeColor="text1"/>
          <w:sz w:val="20"/>
          <w:szCs w:val="20"/>
          <w:lang w:eastAsia="es-ES_tradnl"/>
        </w:rPr>
        <w:t>THE INTER-AMERICAN COMMISSION ON HUMAN RIGHTS</w:t>
      </w:r>
    </w:p>
    <w:p w14:paraId="4415CD24" w14:textId="77777777" w:rsidR="00FA675D" w:rsidRPr="00B25F18"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eastAsia="es-ES_tradnl"/>
        </w:rPr>
      </w:pPr>
    </w:p>
    <w:p w14:paraId="136BBC91" w14:textId="77777777" w:rsidR="00FA675D" w:rsidRPr="00B25F18" w:rsidRDefault="00FA675D" w:rsidP="00FA675D">
      <w:pPr>
        <w:ind w:firstLine="720"/>
        <w:jc w:val="both"/>
        <w:rPr>
          <w:rFonts w:asciiTheme="majorHAnsi" w:eastAsia="Times New Roman" w:hAnsiTheme="majorHAnsi" w:cstheme="minorHAnsi"/>
          <w:b/>
          <w:bCs/>
          <w:color w:val="000000" w:themeColor="text1"/>
          <w:sz w:val="20"/>
          <w:szCs w:val="20"/>
          <w:bdr w:val="none" w:sz="0" w:space="0" w:color="auto"/>
          <w:lang w:eastAsia="es-ES_tradnl"/>
        </w:rPr>
      </w:pPr>
      <w:r w:rsidRPr="00B25F18">
        <w:rPr>
          <w:rFonts w:asciiTheme="majorHAnsi" w:eastAsia="Times New Roman" w:hAnsiTheme="majorHAnsi" w:cstheme="minorHAnsi"/>
          <w:b/>
          <w:bCs/>
          <w:color w:val="000000" w:themeColor="text1"/>
          <w:sz w:val="20"/>
          <w:szCs w:val="20"/>
          <w:bdr w:val="none" w:sz="0" w:space="0" w:color="auto"/>
          <w:lang w:eastAsia="es-ES_tradnl"/>
        </w:rPr>
        <w:t>DECIDE</w:t>
      </w:r>
      <w:r w:rsidRPr="00B25F18">
        <w:rPr>
          <w:rFonts w:asciiTheme="majorHAnsi" w:eastAsia="Times New Roman" w:hAnsiTheme="majorHAnsi" w:cstheme="minorHAnsi"/>
          <w:b/>
          <w:bCs/>
          <w:color w:val="000000" w:themeColor="text1"/>
          <w:sz w:val="20"/>
          <w:szCs w:val="20"/>
          <w:lang w:eastAsia="es-ES_tradnl"/>
        </w:rPr>
        <w:t>S</w:t>
      </w:r>
      <w:r w:rsidRPr="00B25F18">
        <w:rPr>
          <w:rFonts w:asciiTheme="majorHAnsi" w:eastAsia="Times New Roman" w:hAnsiTheme="majorHAnsi" w:cstheme="minorHAnsi"/>
          <w:b/>
          <w:bCs/>
          <w:color w:val="000000" w:themeColor="text1"/>
          <w:sz w:val="20"/>
          <w:szCs w:val="20"/>
          <w:bdr w:val="none" w:sz="0" w:space="0" w:color="auto"/>
          <w:lang w:eastAsia="es-ES_tradnl"/>
        </w:rPr>
        <w:t xml:space="preserve">: </w:t>
      </w:r>
    </w:p>
    <w:p w14:paraId="272DBC07" w14:textId="77777777" w:rsidR="00EF0291" w:rsidRPr="00B25F18" w:rsidRDefault="00EF0291" w:rsidP="00FA675D">
      <w:pPr>
        <w:ind w:firstLine="720"/>
        <w:jc w:val="both"/>
        <w:rPr>
          <w:rFonts w:asciiTheme="majorHAnsi" w:eastAsia="Times New Roman" w:hAnsiTheme="majorHAnsi" w:cstheme="minorHAnsi"/>
          <w:b/>
          <w:bCs/>
          <w:color w:val="000000" w:themeColor="text1"/>
          <w:sz w:val="20"/>
          <w:szCs w:val="20"/>
          <w:lang w:eastAsia="es-ES_tradnl"/>
        </w:rPr>
      </w:pPr>
    </w:p>
    <w:p w14:paraId="2093189C" w14:textId="77777777" w:rsidR="00EF0291" w:rsidRPr="00CD1D90" w:rsidRDefault="001971BD" w:rsidP="00A965D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szCs w:val="20"/>
          <w14:ligatures w14:val="standardContextual"/>
        </w:rPr>
      </w:pPr>
      <w:r w:rsidRPr="00CD1D90">
        <w:rPr>
          <w:rFonts w:ascii="Cambria" w:hAnsi="Cambria"/>
          <w:sz w:val="20"/>
          <w:szCs w:val="20"/>
          <w14:ligatures w14:val="standardContextual"/>
        </w:rPr>
        <w:t xml:space="preserve">To approve the terms of the agreement signed by the parties on November </w:t>
      </w:r>
      <w:r w:rsidR="00EF0291" w:rsidRPr="00CD1D90">
        <w:rPr>
          <w:rFonts w:ascii="Cambria" w:hAnsi="Cambria"/>
          <w:sz w:val="20"/>
          <w:szCs w:val="20"/>
          <w14:ligatures w14:val="standardContextual"/>
        </w:rPr>
        <w:t>14</w:t>
      </w:r>
      <w:r w:rsidRPr="00CD1D90">
        <w:rPr>
          <w:rFonts w:ascii="Cambria" w:hAnsi="Cambria"/>
          <w:sz w:val="20"/>
          <w:szCs w:val="20"/>
          <w14:ligatures w14:val="standardContextual"/>
        </w:rPr>
        <w:t>,</w:t>
      </w:r>
      <w:r w:rsidR="00EF0291" w:rsidRPr="00CD1D90">
        <w:rPr>
          <w:rFonts w:ascii="Cambria" w:hAnsi="Cambria"/>
          <w:sz w:val="20"/>
          <w:szCs w:val="20"/>
          <w14:ligatures w14:val="standardContextual"/>
        </w:rPr>
        <w:t xml:space="preserve"> 2022. </w:t>
      </w:r>
    </w:p>
    <w:p w14:paraId="4623D7C3" w14:textId="77777777" w:rsidR="00EF0291" w:rsidRPr="00CD1D90" w:rsidRDefault="00EF0291" w:rsidP="006A1A5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szCs w:val="20"/>
          <w14:ligatures w14:val="standardContextual"/>
        </w:rPr>
      </w:pPr>
    </w:p>
    <w:p w14:paraId="68192B6E" w14:textId="081F6CCC" w:rsidR="00EF0291" w:rsidRPr="00CD1D90" w:rsidRDefault="001971BD" w:rsidP="006A1A5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szCs w:val="20"/>
          <w14:ligatures w14:val="standardContextual"/>
        </w:rPr>
      </w:pPr>
      <w:r w:rsidRPr="00CD1D90">
        <w:rPr>
          <w:rFonts w:ascii="Cambria" w:hAnsi="Cambria"/>
          <w:sz w:val="20"/>
          <w:szCs w:val="20"/>
          <w14:ligatures w14:val="standardContextual"/>
        </w:rPr>
        <w:t xml:space="preserve">To declare </w:t>
      </w:r>
      <w:r w:rsidR="00D77734" w:rsidRPr="00CD1D90">
        <w:rPr>
          <w:rFonts w:ascii="Cambria" w:hAnsi="Cambria"/>
          <w:sz w:val="20"/>
          <w:szCs w:val="20"/>
          <w14:ligatures w14:val="standardContextual"/>
        </w:rPr>
        <w:t xml:space="preserve">that </w:t>
      </w:r>
      <w:r w:rsidR="00184F5D" w:rsidRPr="00CD1D90">
        <w:rPr>
          <w:rFonts w:ascii="Cambria" w:hAnsi="Cambria"/>
          <w:sz w:val="20"/>
          <w:szCs w:val="20"/>
          <w14:ligatures w14:val="standardContextual"/>
        </w:rPr>
        <w:t xml:space="preserve">clause </w:t>
      </w:r>
      <w:r w:rsidR="00EF0291" w:rsidRPr="00CD1D90">
        <w:rPr>
          <w:rFonts w:ascii="Cambria" w:hAnsi="Cambria"/>
          <w:sz w:val="20"/>
          <w:szCs w:val="20"/>
          <w14:ligatures w14:val="standardContextual"/>
        </w:rPr>
        <w:t>II.2 (</w:t>
      </w:r>
      <w:r w:rsidR="00F83EF6" w:rsidRPr="00CD1D90">
        <w:rPr>
          <w:rFonts w:ascii="Cambria" w:hAnsi="Cambria"/>
          <w:sz w:val="20"/>
          <w:szCs w:val="20"/>
          <w14:ligatures w14:val="standardContextual"/>
        </w:rPr>
        <w:t xml:space="preserve">issuance </w:t>
      </w:r>
      <w:r w:rsidRPr="00CD1D90">
        <w:rPr>
          <w:rFonts w:ascii="Cambria" w:hAnsi="Cambria"/>
          <w:sz w:val="20"/>
          <w:szCs w:val="20"/>
          <w14:ligatures w14:val="standardContextual"/>
        </w:rPr>
        <w:t xml:space="preserve">of ministerial resolution </w:t>
      </w:r>
      <w:r w:rsidR="00F83EF6" w:rsidRPr="00CD1D90">
        <w:rPr>
          <w:rFonts w:ascii="Cambria" w:hAnsi="Cambria"/>
          <w:sz w:val="20"/>
          <w:szCs w:val="20"/>
          <w14:ligatures w14:val="standardContextual"/>
        </w:rPr>
        <w:t xml:space="preserve">under </w:t>
      </w:r>
      <w:r w:rsidR="00CD667A" w:rsidRPr="00CD1D90">
        <w:rPr>
          <w:rFonts w:ascii="Cambria" w:hAnsi="Cambria"/>
          <w:sz w:val="20"/>
          <w:szCs w:val="20"/>
          <w14:ligatures w14:val="standardContextual"/>
        </w:rPr>
        <w:t>Law</w:t>
      </w:r>
      <w:r w:rsidR="00EF0291" w:rsidRPr="00CD1D90">
        <w:rPr>
          <w:rFonts w:ascii="Cambria" w:hAnsi="Cambria"/>
          <w:sz w:val="20"/>
          <w:szCs w:val="20"/>
          <w14:ligatures w14:val="standardContextual"/>
        </w:rPr>
        <w:t xml:space="preserve"> </w:t>
      </w:r>
      <w:r w:rsidR="00F83EF6" w:rsidRPr="00CD1D90">
        <w:rPr>
          <w:rFonts w:ascii="Cambria" w:hAnsi="Cambria"/>
          <w:sz w:val="20"/>
          <w:szCs w:val="20"/>
          <w14:ligatures w14:val="standardContextual"/>
        </w:rPr>
        <w:t xml:space="preserve">No. </w:t>
      </w:r>
      <w:r w:rsidR="00EF0291" w:rsidRPr="00CD1D90">
        <w:rPr>
          <w:rFonts w:ascii="Cambria" w:hAnsi="Cambria"/>
          <w:sz w:val="20"/>
          <w:szCs w:val="20"/>
          <w14:ligatures w14:val="standardContextual"/>
        </w:rPr>
        <w:t xml:space="preserve">24.043) </w:t>
      </w:r>
      <w:r w:rsidRPr="00CD1D90">
        <w:rPr>
          <w:rFonts w:ascii="Cambria" w:hAnsi="Cambria"/>
          <w:sz w:val="20"/>
          <w:szCs w:val="20"/>
          <w14:ligatures w14:val="standardContextual"/>
        </w:rPr>
        <w:t>of the fr</w:t>
      </w:r>
      <w:r w:rsidR="008538B3" w:rsidRPr="00CD1D90">
        <w:rPr>
          <w:rFonts w:ascii="Cambria" w:hAnsi="Cambria"/>
          <w:sz w:val="20"/>
          <w:szCs w:val="20"/>
          <w14:ligatures w14:val="standardContextual"/>
        </w:rPr>
        <w:t>iendly settlement agreement</w:t>
      </w:r>
      <w:r w:rsidR="00F83EF6" w:rsidRPr="00CD1D90">
        <w:rPr>
          <w:rFonts w:ascii="Cambria" w:hAnsi="Cambria"/>
          <w:sz w:val="20"/>
          <w:szCs w:val="20"/>
          <w14:ligatures w14:val="standardContextual"/>
        </w:rPr>
        <w:t xml:space="preserve"> has be</w:t>
      </w:r>
      <w:r w:rsidR="00D77734" w:rsidRPr="00CD1D90">
        <w:rPr>
          <w:rFonts w:ascii="Cambria" w:hAnsi="Cambria"/>
          <w:sz w:val="20"/>
          <w:szCs w:val="20"/>
          <w14:ligatures w14:val="standardContextual"/>
        </w:rPr>
        <w:t>en fully complied with</w:t>
      </w:r>
      <w:r w:rsidR="00EF0291" w:rsidRPr="00CD1D90">
        <w:rPr>
          <w:rFonts w:ascii="Cambria" w:hAnsi="Cambria"/>
          <w:sz w:val="20"/>
          <w:szCs w:val="20"/>
          <w14:ligatures w14:val="standardContextual"/>
        </w:rPr>
        <w:t xml:space="preserve">, </w:t>
      </w:r>
      <w:r w:rsidR="00033133" w:rsidRPr="00CD1D90">
        <w:rPr>
          <w:rFonts w:ascii="Cambria" w:hAnsi="Cambria"/>
          <w:sz w:val="20"/>
          <w:szCs w:val="20"/>
          <w14:ligatures w14:val="standardContextual"/>
        </w:rPr>
        <w:t xml:space="preserve">according to the </w:t>
      </w:r>
      <w:r w:rsidRPr="00CD1D90">
        <w:rPr>
          <w:rFonts w:ascii="Cambria" w:hAnsi="Cambria"/>
          <w:sz w:val="20"/>
          <w:szCs w:val="20"/>
          <w14:ligatures w14:val="standardContextual"/>
        </w:rPr>
        <w:t xml:space="preserve">analysis contained in </w:t>
      </w:r>
      <w:r w:rsidR="00033133" w:rsidRPr="00CD1D90">
        <w:rPr>
          <w:rFonts w:ascii="Cambria" w:hAnsi="Cambria"/>
          <w:sz w:val="20"/>
          <w:szCs w:val="20"/>
          <w14:ligatures w14:val="standardContextual"/>
        </w:rPr>
        <w:t xml:space="preserve">this </w:t>
      </w:r>
      <w:r w:rsidRPr="00CD1D90">
        <w:rPr>
          <w:rFonts w:ascii="Cambria" w:hAnsi="Cambria"/>
          <w:sz w:val="20"/>
          <w:szCs w:val="20"/>
          <w14:ligatures w14:val="standardContextual"/>
        </w:rPr>
        <w:t>report.</w:t>
      </w:r>
    </w:p>
    <w:p w14:paraId="28A401C4" w14:textId="77777777" w:rsidR="00EF0291" w:rsidRPr="00CD1D90" w:rsidRDefault="00EF0291" w:rsidP="006A1A5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szCs w:val="20"/>
          <w14:ligatures w14:val="standardContextual"/>
        </w:rPr>
      </w:pPr>
    </w:p>
    <w:p w14:paraId="36E477C6" w14:textId="0F1DF113" w:rsidR="00EF0291" w:rsidRPr="00CD1D90" w:rsidRDefault="001971BD" w:rsidP="006A1A5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szCs w:val="20"/>
          <w14:ligatures w14:val="standardContextual"/>
        </w:rPr>
      </w:pPr>
      <w:r w:rsidRPr="00CD1D90">
        <w:rPr>
          <w:rFonts w:ascii="Cambria" w:hAnsi="Cambria"/>
          <w:sz w:val="20"/>
          <w:szCs w:val="20"/>
          <w14:ligatures w14:val="standardContextual"/>
        </w:rPr>
        <w:lastRenderedPageBreak/>
        <w:t xml:space="preserve">To declare </w:t>
      </w:r>
      <w:r w:rsidR="00066770" w:rsidRPr="00CD1D90">
        <w:rPr>
          <w:rFonts w:ascii="Cambria" w:hAnsi="Cambria"/>
          <w:sz w:val="20"/>
          <w:szCs w:val="20"/>
          <w14:ligatures w14:val="standardContextual"/>
        </w:rPr>
        <w:t xml:space="preserve">clauses II.1 </w:t>
      </w:r>
      <w:r w:rsidR="00EF0291" w:rsidRPr="00CD1D90">
        <w:rPr>
          <w:rFonts w:ascii="Cambria" w:hAnsi="Cambria"/>
          <w:sz w:val="20"/>
          <w:szCs w:val="20"/>
          <w14:ligatures w14:val="standardContextual"/>
        </w:rPr>
        <w:t>(pa</w:t>
      </w:r>
      <w:r w:rsidRPr="00CD1D90">
        <w:rPr>
          <w:rFonts w:ascii="Cambria" w:hAnsi="Cambria"/>
          <w:sz w:val="20"/>
          <w:szCs w:val="20"/>
          <w14:ligatures w14:val="standardContextual"/>
        </w:rPr>
        <w:t xml:space="preserve">yment of </w:t>
      </w:r>
      <w:r w:rsidR="00B11A13" w:rsidRPr="00CD1D90">
        <w:rPr>
          <w:rFonts w:ascii="Cambria" w:hAnsi="Cambria"/>
          <w:sz w:val="20"/>
          <w:szCs w:val="20"/>
          <w14:ligatures w14:val="standardContextual"/>
        </w:rPr>
        <w:t>monetary</w:t>
      </w:r>
      <w:r w:rsidRPr="00CD1D90">
        <w:rPr>
          <w:rFonts w:ascii="Cambria" w:hAnsi="Cambria"/>
          <w:sz w:val="20"/>
          <w:szCs w:val="20"/>
          <w14:ligatures w14:val="standardContextual"/>
        </w:rPr>
        <w:t xml:space="preserve"> reparation</w:t>
      </w:r>
      <w:r w:rsidR="00EF0291" w:rsidRPr="00CD1D90">
        <w:rPr>
          <w:rFonts w:ascii="Cambria" w:hAnsi="Cambria"/>
          <w:sz w:val="20"/>
          <w:szCs w:val="20"/>
          <w14:ligatures w14:val="standardContextual"/>
        </w:rPr>
        <w:t>)</w:t>
      </w:r>
      <w:r w:rsidR="00CD667A" w:rsidRPr="00CD1D90">
        <w:rPr>
          <w:rFonts w:ascii="Cambria" w:hAnsi="Cambria"/>
          <w:sz w:val="20"/>
          <w:szCs w:val="20"/>
          <w14:ligatures w14:val="standardContextual"/>
        </w:rPr>
        <w:t xml:space="preserve"> and </w:t>
      </w:r>
      <w:r w:rsidR="00EF0291" w:rsidRPr="00CD1D90">
        <w:rPr>
          <w:rFonts w:ascii="Cambria" w:hAnsi="Cambria"/>
          <w:sz w:val="20"/>
          <w:szCs w:val="20"/>
          <w14:ligatures w14:val="standardContextual"/>
        </w:rPr>
        <w:t>II.3 (</w:t>
      </w:r>
      <w:r w:rsidR="001B32F3" w:rsidRPr="00CD1D90">
        <w:rPr>
          <w:rFonts w:ascii="Cambria" w:hAnsi="Cambria"/>
          <w:sz w:val="20"/>
          <w:szCs w:val="20"/>
          <w14:ligatures w14:val="standardContextual"/>
        </w:rPr>
        <w:t>term</w:t>
      </w:r>
      <w:r w:rsidR="00EF0291" w:rsidRPr="00CD1D90">
        <w:rPr>
          <w:rFonts w:ascii="Cambria" w:hAnsi="Cambria"/>
          <w:sz w:val="20"/>
          <w:szCs w:val="20"/>
          <w14:ligatures w14:val="standardContextual"/>
        </w:rPr>
        <w:t xml:space="preserve">) </w:t>
      </w:r>
      <w:r w:rsidRPr="00CD1D90">
        <w:rPr>
          <w:rFonts w:ascii="Cambria" w:hAnsi="Cambria"/>
          <w:sz w:val="20"/>
          <w:szCs w:val="20"/>
          <w14:ligatures w14:val="standardContextual"/>
        </w:rPr>
        <w:t xml:space="preserve">of the </w:t>
      </w:r>
      <w:r w:rsidR="008538B3" w:rsidRPr="00CD1D90">
        <w:rPr>
          <w:rFonts w:ascii="Cambria" w:hAnsi="Cambria"/>
          <w:sz w:val="20"/>
          <w:szCs w:val="20"/>
          <w14:ligatures w14:val="standardContextual"/>
        </w:rPr>
        <w:t>friendly settlement agreement</w:t>
      </w:r>
      <w:r w:rsidR="004748EC" w:rsidRPr="00CD1D90">
        <w:rPr>
          <w:rFonts w:ascii="Cambria" w:hAnsi="Cambria"/>
          <w:sz w:val="20"/>
          <w:szCs w:val="20"/>
          <w14:ligatures w14:val="standardContextual"/>
        </w:rPr>
        <w:t xml:space="preserve"> </w:t>
      </w:r>
      <w:r w:rsidR="00795FA9" w:rsidRPr="00CD1D90">
        <w:rPr>
          <w:rFonts w:ascii="Cambria" w:hAnsi="Cambria"/>
          <w:sz w:val="20"/>
          <w:szCs w:val="20"/>
          <w14:ligatures w14:val="standardContextual"/>
        </w:rPr>
        <w:t xml:space="preserve">to be </w:t>
      </w:r>
      <w:r w:rsidR="004748EC" w:rsidRPr="00CD1D90">
        <w:rPr>
          <w:rFonts w:ascii="Cambria" w:hAnsi="Cambria"/>
          <w:sz w:val="20"/>
          <w:szCs w:val="20"/>
          <w14:ligatures w14:val="standardContextual"/>
        </w:rPr>
        <w:t>pending</w:t>
      </w:r>
      <w:r w:rsidR="00EF0291" w:rsidRPr="00CD1D90">
        <w:rPr>
          <w:rFonts w:ascii="Cambria" w:hAnsi="Cambria"/>
          <w:sz w:val="20"/>
          <w:szCs w:val="20"/>
          <w14:ligatures w14:val="standardContextual"/>
        </w:rPr>
        <w:t xml:space="preserve">, </w:t>
      </w:r>
      <w:r w:rsidR="004748EC" w:rsidRPr="00CD1D90">
        <w:rPr>
          <w:rFonts w:ascii="Cambria" w:hAnsi="Cambria"/>
          <w:sz w:val="20"/>
          <w:szCs w:val="20"/>
          <w14:ligatures w14:val="standardContextual"/>
        </w:rPr>
        <w:t xml:space="preserve">according to </w:t>
      </w:r>
      <w:r w:rsidRPr="00CD1D90">
        <w:rPr>
          <w:rFonts w:ascii="Cambria" w:hAnsi="Cambria"/>
          <w:sz w:val="20"/>
          <w:szCs w:val="20"/>
          <w14:ligatures w14:val="standardContextual"/>
        </w:rPr>
        <w:t xml:space="preserve">the analysis contained in </w:t>
      </w:r>
      <w:r w:rsidR="00574E86" w:rsidRPr="00CD1D90">
        <w:rPr>
          <w:rFonts w:ascii="Cambria" w:hAnsi="Cambria"/>
          <w:sz w:val="20"/>
          <w:szCs w:val="20"/>
          <w14:ligatures w14:val="standardContextual"/>
        </w:rPr>
        <w:t xml:space="preserve">this </w:t>
      </w:r>
      <w:r w:rsidRPr="00CD1D90">
        <w:rPr>
          <w:rFonts w:ascii="Cambria" w:hAnsi="Cambria"/>
          <w:sz w:val="20"/>
          <w:szCs w:val="20"/>
          <w14:ligatures w14:val="standardContextual"/>
        </w:rPr>
        <w:t>report</w:t>
      </w:r>
      <w:r w:rsidR="00EF0291" w:rsidRPr="00CD1D90">
        <w:rPr>
          <w:rFonts w:ascii="Cambria" w:hAnsi="Cambria"/>
          <w:sz w:val="20"/>
          <w:szCs w:val="20"/>
          <w14:ligatures w14:val="standardContextual"/>
        </w:rPr>
        <w:t xml:space="preserve">. </w:t>
      </w:r>
    </w:p>
    <w:p w14:paraId="75D3A9EA" w14:textId="77777777" w:rsidR="00EF0291" w:rsidRPr="00CD1D90" w:rsidRDefault="00EF0291" w:rsidP="006A1A5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szCs w:val="20"/>
          <w14:ligatures w14:val="standardContextual"/>
        </w:rPr>
      </w:pPr>
    </w:p>
    <w:p w14:paraId="542A5EAF" w14:textId="67603A6A" w:rsidR="00EF0291" w:rsidRPr="00CD1D90" w:rsidRDefault="001971BD" w:rsidP="006A1A5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szCs w:val="20"/>
          <w14:ligatures w14:val="standardContextual"/>
        </w:rPr>
      </w:pPr>
      <w:r w:rsidRPr="00CD1D90">
        <w:rPr>
          <w:rFonts w:ascii="Cambria" w:hAnsi="Cambria"/>
          <w:sz w:val="20"/>
          <w:szCs w:val="20"/>
          <w14:ligatures w14:val="standardContextual"/>
        </w:rPr>
        <w:t xml:space="preserve">To declare </w:t>
      </w:r>
      <w:r w:rsidR="00574E86" w:rsidRPr="00CD1D90">
        <w:rPr>
          <w:rFonts w:ascii="Cambria" w:hAnsi="Cambria"/>
          <w:sz w:val="20"/>
          <w:szCs w:val="20"/>
          <w14:ligatures w14:val="standardContextual"/>
        </w:rPr>
        <w:t xml:space="preserve">that </w:t>
      </w:r>
      <w:r w:rsidRPr="00CD1D90">
        <w:rPr>
          <w:rFonts w:ascii="Cambria" w:hAnsi="Cambria"/>
          <w:sz w:val="20"/>
          <w:szCs w:val="20"/>
          <w14:ligatures w14:val="standardContextual"/>
        </w:rPr>
        <w:t xml:space="preserve">the </w:t>
      </w:r>
      <w:r w:rsidR="008538B3" w:rsidRPr="00CD1D90">
        <w:rPr>
          <w:rFonts w:ascii="Cambria" w:hAnsi="Cambria"/>
          <w:sz w:val="20"/>
          <w:szCs w:val="20"/>
          <w14:ligatures w14:val="standardContextual"/>
        </w:rPr>
        <w:t>friendly settlement agreement</w:t>
      </w:r>
      <w:r w:rsidR="00200947" w:rsidRPr="00CD1D90">
        <w:rPr>
          <w:rFonts w:ascii="Cambria" w:hAnsi="Cambria"/>
          <w:sz w:val="20"/>
          <w:szCs w:val="20"/>
          <w14:ligatures w14:val="standardContextual"/>
        </w:rPr>
        <w:t xml:space="preserve"> has met a level </w:t>
      </w:r>
      <w:r w:rsidR="006B1842" w:rsidRPr="00CD1D90">
        <w:rPr>
          <w:rFonts w:ascii="Cambria" w:hAnsi="Cambria"/>
          <w:sz w:val="20"/>
          <w:szCs w:val="20"/>
          <w14:ligatures w14:val="standardContextual"/>
        </w:rPr>
        <w:t>of partial compliance</w:t>
      </w:r>
      <w:r w:rsidR="00B92EBE" w:rsidRPr="00CD1D90">
        <w:rPr>
          <w:rFonts w:ascii="Cambria" w:hAnsi="Cambria"/>
          <w:sz w:val="20"/>
          <w:szCs w:val="20"/>
          <w14:ligatures w14:val="standardContextual"/>
        </w:rPr>
        <w:t xml:space="preserve">, according to </w:t>
      </w:r>
      <w:r w:rsidRPr="00CD1D90">
        <w:rPr>
          <w:rFonts w:ascii="Cambria" w:hAnsi="Cambria"/>
          <w:sz w:val="20"/>
          <w:szCs w:val="20"/>
          <w14:ligatures w14:val="standardContextual"/>
        </w:rPr>
        <w:t xml:space="preserve">the analysis contained in </w:t>
      </w:r>
      <w:r w:rsidR="00B92EBE" w:rsidRPr="00CD1D90">
        <w:rPr>
          <w:rFonts w:ascii="Cambria" w:hAnsi="Cambria"/>
          <w:sz w:val="20"/>
          <w:szCs w:val="20"/>
          <w14:ligatures w14:val="standardContextual"/>
        </w:rPr>
        <w:t xml:space="preserve">this </w:t>
      </w:r>
      <w:r w:rsidRPr="00CD1D90">
        <w:rPr>
          <w:rFonts w:ascii="Cambria" w:hAnsi="Cambria"/>
          <w:sz w:val="20"/>
          <w:szCs w:val="20"/>
          <w14:ligatures w14:val="standardContextual"/>
        </w:rPr>
        <w:t>report</w:t>
      </w:r>
      <w:r w:rsidR="00EF0291" w:rsidRPr="00CD1D90">
        <w:rPr>
          <w:rFonts w:ascii="Cambria" w:hAnsi="Cambria"/>
          <w:sz w:val="20"/>
          <w:szCs w:val="20"/>
          <w14:ligatures w14:val="standardContextual"/>
        </w:rPr>
        <w:t xml:space="preserve">. </w:t>
      </w:r>
    </w:p>
    <w:p w14:paraId="787F2FF8" w14:textId="77777777" w:rsidR="00EF0291" w:rsidRPr="00CD1D90" w:rsidRDefault="00EF0291" w:rsidP="006A1A5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szCs w:val="20"/>
          <w14:ligatures w14:val="standardContextual"/>
        </w:rPr>
      </w:pPr>
    </w:p>
    <w:p w14:paraId="4260397A" w14:textId="10D5354B" w:rsidR="00EF0291" w:rsidRPr="00CD1D90" w:rsidRDefault="001971BD" w:rsidP="006A1A5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szCs w:val="20"/>
          <w14:ligatures w14:val="standardContextual"/>
        </w:rPr>
      </w:pPr>
      <w:r w:rsidRPr="00CD1D90">
        <w:rPr>
          <w:rFonts w:ascii="Cambria" w:hAnsi="Cambria"/>
          <w:sz w:val="20"/>
          <w:szCs w:val="20"/>
          <w14:ligatures w14:val="standardContextual"/>
        </w:rPr>
        <w:t xml:space="preserve">To continue to monitor compliance with </w:t>
      </w:r>
      <w:r w:rsidR="004F4403" w:rsidRPr="00CD1D90">
        <w:rPr>
          <w:rFonts w:ascii="Cambria" w:hAnsi="Cambria"/>
          <w:sz w:val="20"/>
          <w:szCs w:val="20"/>
          <w14:ligatures w14:val="standardContextual"/>
        </w:rPr>
        <w:t>C</w:t>
      </w:r>
      <w:r w:rsidR="002B283B" w:rsidRPr="00CD1D90">
        <w:rPr>
          <w:rFonts w:ascii="Cambria" w:hAnsi="Cambria"/>
          <w:sz w:val="20"/>
          <w:szCs w:val="20"/>
          <w14:ligatures w14:val="standardContextual"/>
        </w:rPr>
        <w:t xml:space="preserve">lauses </w:t>
      </w:r>
      <w:r w:rsidR="00EF0291" w:rsidRPr="00CD1D90">
        <w:rPr>
          <w:rFonts w:ascii="Cambria" w:hAnsi="Cambria"/>
          <w:sz w:val="20"/>
          <w:szCs w:val="20"/>
          <w14:ligatures w14:val="standardContextual"/>
        </w:rPr>
        <w:t>II.1 (pa</w:t>
      </w:r>
      <w:r w:rsidRPr="00CD1D90">
        <w:rPr>
          <w:rFonts w:ascii="Cambria" w:hAnsi="Cambria"/>
          <w:sz w:val="20"/>
          <w:szCs w:val="20"/>
          <w14:ligatures w14:val="standardContextual"/>
        </w:rPr>
        <w:t>yment of monetary reparation</w:t>
      </w:r>
      <w:r w:rsidR="00EF0291" w:rsidRPr="00CD1D90">
        <w:rPr>
          <w:rFonts w:ascii="Cambria" w:hAnsi="Cambria"/>
          <w:sz w:val="20"/>
          <w:szCs w:val="20"/>
          <w14:ligatures w14:val="standardContextual"/>
        </w:rPr>
        <w:t>)</w:t>
      </w:r>
      <w:r w:rsidR="00CD667A" w:rsidRPr="00CD1D90">
        <w:rPr>
          <w:rFonts w:ascii="Cambria" w:hAnsi="Cambria"/>
          <w:sz w:val="20"/>
          <w:szCs w:val="20"/>
          <w14:ligatures w14:val="standardContextual"/>
        </w:rPr>
        <w:t xml:space="preserve"> and </w:t>
      </w:r>
      <w:r w:rsidR="00EF0291" w:rsidRPr="00CD1D90">
        <w:rPr>
          <w:rFonts w:ascii="Cambria" w:hAnsi="Cambria"/>
          <w:sz w:val="20"/>
          <w:szCs w:val="20"/>
          <w14:ligatures w14:val="standardContextual"/>
        </w:rPr>
        <w:t>II.3 (</w:t>
      </w:r>
      <w:r w:rsidR="00850FB4" w:rsidRPr="00CD1D90">
        <w:rPr>
          <w:rFonts w:ascii="Cambria" w:hAnsi="Cambria"/>
          <w:sz w:val="20"/>
          <w:szCs w:val="20"/>
          <w14:ligatures w14:val="standardContextual"/>
        </w:rPr>
        <w:t>term</w:t>
      </w:r>
      <w:r w:rsidR="00EF0291" w:rsidRPr="00CD1D90">
        <w:rPr>
          <w:rFonts w:ascii="Cambria" w:hAnsi="Cambria"/>
          <w:sz w:val="20"/>
          <w:szCs w:val="20"/>
          <w14:ligatures w14:val="standardContextual"/>
        </w:rPr>
        <w:t xml:space="preserve">) </w:t>
      </w:r>
      <w:r w:rsidRPr="00CD1D90">
        <w:rPr>
          <w:rFonts w:ascii="Cambria" w:hAnsi="Cambria"/>
          <w:sz w:val="20"/>
          <w:szCs w:val="20"/>
          <w14:ligatures w14:val="standardContextual"/>
        </w:rPr>
        <w:t xml:space="preserve">of the </w:t>
      </w:r>
      <w:r w:rsidR="008538B3" w:rsidRPr="00CD1D90">
        <w:rPr>
          <w:rFonts w:ascii="Cambria" w:hAnsi="Cambria"/>
          <w:sz w:val="20"/>
          <w:szCs w:val="20"/>
          <w14:ligatures w14:val="standardContextual"/>
        </w:rPr>
        <w:t>friendly settlement agreement</w:t>
      </w:r>
      <w:r w:rsidR="00EF0291" w:rsidRPr="00CD1D90">
        <w:rPr>
          <w:rFonts w:ascii="Cambria" w:hAnsi="Cambria"/>
          <w:sz w:val="20"/>
          <w:szCs w:val="20"/>
          <w14:ligatures w14:val="standardContextual"/>
        </w:rPr>
        <w:t xml:space="preserve">, </w:t>
      </w:r>
      <w:r w:rsidR="00850FB4" w:rsidRPr="00CD1D90">
        <w:rPr>
          <w:rFonts w:ascii="Cambria" w:hAnsi="Cambria"/>
          <w:sz w:val="20"/>
          <w:szCs w:val="20"/>
          <w14:ligatures w14:val="standardContextual"/>
        </w:rPr>
        <w:t xml:space="preserve">pursuant to </w:t>
      </w:r>
      <w:r w:rsidRPr="00CD1D90">
        <w:rPr>
          <w:rFonts w:ascii="Cambria" w:hAnsi="Cambria"/>
          <w:sz w:val="20"/>
          <w:szCs w:val="20"/>
          <w14:ligatures w14:val="standardContextual"/>
        </w:rPr>
        <w:t>the analysis contained in th</w:t>
      </w:r>
      <w:r w:rsidR="00850FB4" w:rsidRPr="00CD1D90">
        <w:rPr>
          <w:rFonts w:ascii="Cambria" w:hAnsi="Cambria"/>
          <w:sz w:val="20"/>
          <w:szCs w:val="20"/>
          <w14:ligatures w14:val="standardContextual"/>
        </w:rPr>
        <w:t xml:space="preserve">is </w:t>
      </w:r>
      <w:r w:rsidRPr="00CD1D90">
        <w:rPr>
          <w:rFonts w:ascii="Cambria" w:hAnsi="Cambria"/>
          <w:sz w:val="20"/>
          <w:szCs w:val="20"/>
          <w14:ligatures w14:val="standardContextual"/>
        </w:rPr>
        <w:t xml:space="preserve">report. To that end, </w:t>
      </w:r>
      <w:r w:rsidR="005974C9" w:rsidRPr="00CD1D90">
        <w:rPr>
          <w:rFonts w:ascii="Cambria" w:hAnsi="Cambria"/>
          <w:sz w:val="20"/>
          <w:szCs w:val="20"/>
          <w14:ligatures w14:val="standardContextual"/>
        </w:rPr>
        <w:t xml:space="preserve">the parties are reminded </w:t>
      </w:r>
      <w:r w:rsidRPr="00CD1D90">
        <w:rPr>
          <w:rFonts w:ascii="Cambria" w:hAnsi="Cambria"/>
          <w:sz w:val="20"/>
          <w:szCs w:val="20"/>
          <w14:ligatures w14:val="standardContextual"/>
        </w:rPr>
        <w:t>of their commitment to report periodically to the</w:t>
      </w:r>
      <w:r w:rsidR="00EF0291" w:rsidRPr="00CD1D90">
        <w:rPr>
          <w:rFonts w:ascii="Cambria" w:hAnsi="Cambria"/>
          <w:sz w:val="20"/>
          <w:szCs w:val="20"/>
          <w14:ligatures w14:val="standardContextual"/>
        </w:rPr>
        <w:t xml:space="preserve"> </w:t>
      </w:r>
      <w:r w:rsidR="00815F29" w:rsidRPr="00CD1D90">
        <w:rPr>
          <w:rFonts w:ascii="Cambria" w:hAnsi="Cambria"/>
          <w:sz w:val="20"/>
          <w:szCs w:val="20"/>
          <w14:ligatures w14:val="standardContextual"/>
        </w:rPr>
        <w:t>IACHR</w:t>
      </w:r>
      <w:r w:rsidR="00EF0291" w:rsidRPr="00CD1D90">
        <w:rPr>
          <w:rFonts w:ascii="Cambria" w:hAnsi="Cambria"/>
          <w:sz w:val="20"/>
          <w:szCs w:val="20"/>
          <w14:ligatures w14:val="standardContextual"/>
        </w:rPr>
        <w:t xml:space="preserve"> </w:t>
      </w:r>
      <w:r w:rsidRPr="00CD1D90">
        <w:rPr>
          <w:rFonts w:ascii="Cambria" w:hAnsi="Cambria"/>
          <w:sz w:val="20"/>
          <w:szCs w:val="20"/>
          <w14:ligatures w14:val="standardContextual"/>
        </w:rPr>
        <w:t xml:space="preserve">regarding compliance with </w:t>
      </w:r>
      <w:r w:rsidR="00A300F5" w:rsidRPr="00CD1D90">
        <w:rPr>
          <w:rFonts w:ascii="Cambria" w:hAnsi="Cambria"/>
          <w:sz w:val="20"/>
          <w:szCs w:val="20"/>
          <w14:ligatures w14:val="standardContextual"/>
        </w:rPr>
        <w:t>th</w:t>
      </w:r>
      <w:r w:rsidR="00574F84" w:rsidRPr="00CD1D90">
        <w:rPr>
          <w:rFonts w:ascii="Cambria" w:hAnsi="Cambria"/>
          <w:sz w:val="20"/>
          <w:szCs w:val="20"/>
          <w14:ligatures w14:val="standardContextual"/>
        </w:rPr>
        <w:t>e</w:t>
      </w:r>
      <w:r w:rsidR="00A300F5" w:rsidRPr="00CD1D90">
        <w:rPr>
          <w:rFonts w:ascii="Cambria" w:hAnsi="Cambria"/>
          <w:sz w:val="20"/>
          <w:szCs w:val="20"/>
          <w14:ligatures w14:val="standardContextual"/>
        </w:rPr>
        <w:t xml:space="preserve"> agreement</w:t>
      </w:r>
      <w:r w:rsidR="00EF0291" w:rsidRPr="00CD1D90">
        <w:rPr>
          <w:rFonts w:ascii="Cambria" w:hAnsi="Cambria"/>
          <w:sz w:val="20"/>
          <w:szCs w:val="20"/>
          <w14:ligatures w14:val="standardContextual"/>
        </w:rPr>
        <w:t xml:space="preserve">. </w:t>
      </w:r>
    </w:p>
    <w:p w14:paraId="0089C4E2" w14:textId="77777777" w:rsidR="005D3CD9" w:rsidRPr="00CD1D90" w:rsidRDefault="005D3CD9" w:rsidP="006A1A5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szCs w:val="20"/>
          <w14:ligatures w14:val="standardContextual"/>
        </w:rPr>
      </w:pPr>
    </w:p>
    <w:p w14:paraId="4052B11F" w14:textId="2E5DD136" w:rsidR="00815F29" w:rsidRDefault="005D3CD9" w:rsidP="006A1A5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hAnsiTheme="majorHAnsi"/>
          <w:sz w:val="20"/>
          <w:szCs w:val="20"/>
        </w:rPr>
      </w:pPr>
      <w:r w:rsidRPr="00CD1D90">
        <w:rPr>
          <w:rFonts w:ascii="Cambria" w:hAnsi="Cambria"/>
          <w:sz w:val="20"/>
          <w:szCs w:val="20"/>
          <w14:ligatures w14:val="standardContextual"/>
        </w:rPr>
        <w:t xml:space="preserve">To </w:t>
      </w:r>
      <w:r w:rsidR="00574F84" w:rsidRPr="00CD1D90">
        <w:rPr>
          <w:rFonts w:ascii="Cambria" w:hAnsi="Cambria"/>
          <w:sz w:val="20"/>
          <w:szCs w:val="20"/>
          <w14:ligatures w14:val="standardContextual"/>
        </w:rPr>
        <w:t xml:space="preserve">publish </w:t>
      </w:r>
      <w:r w:rsidRPr="00CD1D90">
        <w:rPr>
          <w:rFonts w:ascii="Cambria" w:hAnsi="Cambria"/>
          <w:sz w:val="20"/>
          <w:szCs w:val="20"/>
          <w14:ligatures w14:val="standardContextual"/>
        </w:rPr>
        <w:t>this report and include it in its Annual Report to the General Assembly of the</w:t>
      </w:r>
      <w:r w:rsidR="00CF7BA0" w:rsidRPr="00CD1D90">
        <w:rPr>
          <w:rFonts w:ascii="Cambria" w:hAnsi="Cambria"/>
          <w:sz w:val="20"/>
          <w:szCs w:val="20"/>
          <w14:ligatures w14:val="standardContextual"/>
        </w:rPr>
        <w:t xml:space="preserve"> </w:t>
      </w:r>
      <w:r w:rsidRPr="00CD1D90">
        <w:rPr>
          <w:rFonts w:ascii="Cambria" w:hAnsi="Cambria"/>
          <w:sz w:val="20"/>
          <w:szCs w:val="20"/>
          <w14:ligatures w14:val="standardContextual"/>
        </w:rPr>
        <w:t>OAS.</w:t>
      </w:r>
    </w:p>
    <w:p w14:paraId="5B58C6CB" w14:textId="77777777" w:rsidR="00A259EF" w:rsidRDefault="00A259EF" w:rsidP="00A259EF">
      <w:pPr>
        <w:pStyle w:val="ListParagraph"/>
        <w:rPr>
          <w:rFonts w:asciiTheme="majorHAnsi" w:hAnsiTheme="majorHAnsi"/>
          <w:sz w:val="20"/>
          <w:szCs w:val="20"/>
        </w:rPr>
      </w:pPr>
    </w:p>
    <w:p w14:paraId="77CF38C1" w14:textId="77777777" w:rsidR="00A259EF" w:rsidRDefault="00A259EF" w:rsidP="00A259EF">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21</w:t>
      </w:r>
      <w:proofErr w:type="gramStart"/>
      <w:r>
        <w:rPr>
          <w:rFonts w:ascii="Cambria" w:hAnsi="Cambria"/>
          <w:spacing w:val="-2"/>
          <w:sz w:val="20"/>
          <w:vertAlign w:val="superscript"/>
        </w:rPr>
        <w:t xml:space="preserve">st  </w:t>
      </w:r>
      <w:r w:rsidRPr="006D25D7">
        <w:rPr>
          <w:rFonts w:ascii="Cambria" w:hAnsi="Cambria"/>
          <w:spacing w:val="-2"/>
          <w:sz w:val="20"/>
        </w:rPr>
        <w:t>d</w:t>
      </w:r>
      <w:r>
        <w:rPr>
          <w:rFonts w:ascii="Cambria" w:hAnsi="Cambria"/>
          <w:spacing w:val="-2"/>
          <w:sz w:val="20"/>
        </w:rPr>
        <w:t>ay</w:t>
      </w:r>
      <w:proofErr w:type="gramEnd"/>
      <w:r>
        <w:rPr>
          <w:rFonts w:ascii="Cambria" w:hAnsi="Cambria"/>
          <w:spacing w:val="-2"/>
          <w:sz w:val="20"/>
        </w:rPr>
        <w:t xml:space="preserve"> of the month of May,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C</w:t>
      </w:r>
      <w:r w:rsidRPr="00AD0B0F">
        <w:rPr>
          <w:rStyle w:val="normaltextrun"/>
          <w:rFonts w:ascii="Cambria" w:hAnsi="Cambria" w:cs="Segoe UI"/>
          <w:sz w:val="20"/>
          <w:szCs w:val="20"/>
        </w:rPr>
        <w:t>arlos Bernal Pulido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 xml:space="preserve">Edgar </w:t>
      </w:r>
      <w:proofErr w:type="spellStart"/>
      <w:r w:rsidRPr="007B0A47">
        <w:rPr>
          <w:rStyle w:val="normaltextrun"/>
          <w:rFonts w:ascii="Cambria" w:hAnsi="Cambria" w:cs="Segoe UI"/>
          <w:sz w:val="20"/>
          <w:szCs w:val="20"/>
        </w:rPr>
        <w:t>Stuardo</w:t>
      </w:r>
      <w:proofErr w:type="spellEnd"/>
      <w:r w:rsidRPr="007B0A47">
        <w:rPr>
          <w:rStyle w:val="normaltextrun"/>
          <w:rFonts w:ascii="Cambria" w:hAnsi="Cambria" w:cs="Segoe UI"/>
          <w:sz w:val="20"/>
          <w:szCs w:val="20"/>
        </w:rPr>
        <w:t xml:space="preserve"> </w:t>
      </w:r>
      <w:proofErr w:type="spellStart"/>
      <w:r w:rsidRPr="007B0A47">
        <w:rPr>
          <w:rStyle w:val="normaltextrun"/>
          <w:rFonts w:ascii="Cambria" w:hAnsi="Cambria" w:cs="Segoe UI"/>
          <w:sz w:val="20"/>
          <w:szCs w:val="20"/>
        </w:rPr>
        <w:t>Ralón</w:t>
      </w:r>
      <w:proofErr w:type="spellEnd"/>
      <w:r w:rsidRPr="007B0A47">
        <w:rPr>
          <w:rStyle w:val="normaltextrun"/>
          <w:rFonts w:ascii="Cambria" w:hAnsi="Cambria" w:cs="Segoe UI"/>
          <w:sz w:val="20"/>
          <w:szCs w:val="20"/>
        </w:rPr>
        <w:t xml:space="preserve"> Orellana</w:t>
      </w:r>
      <w:r>
        <w:rPr>
          <w:rStyle w:val="normaltextrun"/>
          <w:rFonts w:ascii="Cambria" w:hAnsi="Cambria" w:cs="Segoe UI"/>
          <w:sz w:val="20"/>
          <w:szCs w:val="20"/>
        </w:rPr>
        <w:t xml:space="preserve">, Arif </w:t>
      </w:r>
      <w:proofErr w:type="spellStart"/>
      <w:r>
        <w:rPr>
          <w:rStyle w:val="normaltextrun"/>
          <w:rFonts w:ascii="Cambria" w:hAnsi="Cambria" w:cs="Segoe UI"/>
          <w:sz w:val="20"/>
          <w:szCs w:val="20"/>
        </w:rPr>
        <w:t>Bulkan</w:t>
      </w:r>
      <w:proofErr w:type="spellEnd"/>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65D5EFAE" w14:textId="77777777" w:rsidR="00A259EF" w:rsidRPr="00B25F18" w:rsidRDefault="00A259EF" w:rsidP="00A259EF">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suppressAutoHyphens/>
        <w:spacing w:line="276" w:lineRule="auto"/>
        <w:ind w:left="720"/>
        <w:jc w:val="both"/>
        <w:rPr>
          <w:rFonts w:asciiTheme="majorHAnsi" w:hAnsiTheme="majorHAnsi"/>
          <w:sz w:val="20"/>
          <w:szCs w:val="20"/>
        </w:rPr>
      </w:pPr>
    </w:p>
    <w:p w14:paraId="3F61D3BF" w14:textId="77777777" w:rsidR="00815F29" w:rsidRPr="00BB4483" w:rsidRDefault="00815F29" w:rsidP="00145EDC">
      <w:pPr>
        <w:tabs>
          <w:tab w:val="center" w:pos="5400"/>
        </w:tabs>
        <w:suppressAutoHyphens/>
        <w:spacing w:line="276" w:lineRule="auto"/>
        <w:rPr>
          <w:rFonts w:asciiTheme="majorHAnsi" w:hAnsiTheme="majorHAnsi"/>
          <w:sz w:val="20"/>
          <w:szCs w:val="20"/>
        </w:rPr>
      </w:pPr>
    </w:p>
    <w:p w14:paraId="27051164" w14:textId="77777777" w:rsidR="00815F29" w:rsidRPr="00BB4483" w:rsidRDefault="00815F29" w:rsidP="00145EDC">
      <w:pPr>
        <w:tabs>
          <w:tab w:val="center" w:pos="5400"/>
        </w:tabs>
        <w:suppressAutoHyphens/>
        <w:spacing w:line="276" w:lineRule="auto"/>
        <w:rPr>
          <w:rFonts w:asciiTheme="majorHAnsi" w:hAnsiTheme="majorHAnsi"/>
          <w:sz w:val="20"/>
          <w:szCs w:val="20"/>
        </w:rPr>
      </w:pPr>
    </w:p>
    <w:p w14:paraId="0878FC5A" w14:textId="77777777" w:rsidR="00815F29" w:rsidRPr="00BB4483" w:rsidRDefault="00815F29" w:rsidP="00145EDC">
      <w:pPr>
        <w:tabs>
          <w:tab w:val="center" w:pos="5400"/>
        </w:tabs>
        <w:suppressAutoHyphens/>
        <w:spacing w:line="276" w:lineRule="auto"/>
        <w:rPr>
          <w:rFonts w:asciiTheme="majorHAnsi" w:hAnsiTheme="majorHAnsi"/>
          <w:sz w:val="20"/>
          <w:szCs w:val="20"/>
        </w:rPr>
      </w:pPr>
    </w:p>
    <w:p w14:paraId="2475C610" w14:textId="77777777" w:rsidR="00815F29" w:rsidRPr="00BB4483" w:rsidRDefault="00815F29" w:rsidP="00145EDC">
      <w:pPr>
        <w:tabs>
          <w:tab w:val="center" w:pos="5400"/>
        </w:tabs>
        <w:suppressAutoHyphens/>
        <w:spacing w:line="276" w:lineRule="auto"/>
        <w:rPr>
          <w:rFonts w:asciiTheme="majorHAnsi" w:hAnsiTheme="majorHAnsi"/>
          <w:sz w:val="20"/>
          <w:szCs w:val="20"/>
        </w:rPr>
      </w:pPr>
    </w:p>
    <w:p w14:paraId="553C2496" w14:textId="77777777" w:rsidR="00815F29" w:rsidRPr="00BB4483" w:rsidRDefault="00815F29" w:rsidP="00145EDC">
      <w:pPr>
        <w:tabs>
          <w:tab w:val="center" w:pos="5400"/>
        </w:tabs>
        <w:suppressAutoHyphens/>
        <w:spacing w:line="276" w:lineRule="auto"/>
        <w:rPr>
          <w:rFonts w:asciiTheme="majorHAnsi" w:hAnsiTheme="majorHAnsi"/>
          <w:sz w:val="20"/>
          <w:szCs w:val="20"/>
        </w:rPr>
      </w:pPr>
    </w:p>
    <w:p w14:paraId="7F5460FC" w14:textId="77777777" w:rsidR="00815F29" w:rsidRPr="00BB4483" w:rsidRDefault="00815F29" w:rsidP="00145EDC">
      <w:pPr>
        <w:tabs>
          <w:tab w:val="center" w:pos="5400"/>
        </w:tabs>
        <w:suppressAutoHyphens/>
        <w:spacing w:line="276" w:lineRule="auto"/>
        <w:rPr>
          <w:rFonts w:asciiTheme="majorHAnsi" w:hAnsiTheme="majorHAnsi"/>
          <w:sz w:val="20"/>
          <w:szCs w:val="20"/>
        </w:rPr>
      </w:pPr>
    </w:p>
    <w:p w14:paraId="6319A339" w14:textId="602FD96F" w:rsidR="00815F29" w:rsidRPr="00BB4483" w:rsidRDefault="00815F29" w:rsidP="00145EDC">
      <w:pPr>
        <w:tabs>
          <w:tab w:val="center" w:pos="5400"/>
        </w:tabs>
        <w:suppressAutoHyphens/>
        <w:spacing w:line="276" w:lineRule="auto"/>
        <w:rPr>
          <w:rFonts w:asciiTheme="majorHAnsi" w:hAnsiTheme="majorHAnsi"/>
          <w:sz w:val="20"/>
          <w:szCs w:val="20"/>
        </w:rPr>
      </w:pPr>
    </w:p>
    <w:sectPr w:rsidR="00815F29" w:rsidRPr="00BB4483"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FD005" w14:textId="77777777" w:rsidR="00F70D8A" w:rsidRDefault="00F70D8A" w:rsidP="00036A8A">
      <w:r>
        <w:separator/>
      </w:r>
    </w:p>
  </w:endnote>
  <w:endnote w:type="continuationSeparator" w:id="0">
    <w:p w14:paraId="21F6886F" w14:textId="77777777" w:rsidR="00F70D8A" w:rsidRDefault="00F70D8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163477"/>
      <w:docPartObj>
        <w:docPartGallery w:val="Page Numbers (Bottom of Page)"/>
        <w:docPartUnique/>
      </w:docPartObj>
    </w:sdtPr>
    <w:sdtEndPr>
      <w:rPr>
        <w:noProof/>
        <w:sz w:val="16"/>
      </w:rPr>
    </w:sdtEndPr>
    <w:sdtContent>
      <w:p w14:paraId="029B7184" w14:textId="77777777" w:rsidR="0022213C" w:rsidRPr="006311DA" w:rsidRDefault="00554080">
        <w:pPr>
          <w:pStyle w:val="Footer"/>
          <w:jc w:val="center"/>
          <w:rPr>
            <w:sz w:val="16"/>
          </w:rPr>
        </w:pPr>
        <w:r w:rsidRPr="006311DA">
          <w:rPr>
            <w:sz w:val="16"/>
          </w:rPr>
          <w:fldChar w:fldCharType="begin"/>
        </w:r>
        <w:r w:rsidR="0022213C" w:rsidRPr="006311DA">
          <w:rPr>
            <w:sz w:val="16"/>
          </w:rPr>
          <w:instrText xml:space="preserve"> PAGE   \* MERGEFORMAT </w:instrText>
        </w:r>
        <w:r w:rsidRPr="006311DA">
          <w:rPr>
            <w:sz w:val="16"/>
          </w:rPr>
          <w:fldChar w:fldCharType="separate"/>
        </w:r>
        <w:r w:rsidR="001833D6">
          <w:rPr>
            <w:noProof/>
            <w:sz w:val="16"/>
          </w:rPr>
          <w:t>6</w:t>
        </w:r>
        <w:r w:rsidRPr="006311DA">
          <w:rPr>
            <w:noProof/>
            <w:sz w:val="16"/>
          </w:rPr>
          <w:fldChar w:fldCharType="end"/>
        </w:r>
      </w:p>
    </w:sdtContent>
  </w:sdt>
  <w:p w14:paraId="205E7FE4" w14:textId="77777777" w:rsidR="0022213C" w:rsidRDefault="00222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DD0B5" w14:textId="77777777" w:rsidR="0022213C" w:rsidRDefault="0022213C">
    <w:pPr>
      <w:pStyle w:val="Footer"/>
      <w:jc w:val="center"/>
    </w:pPr>
  </w:p>
  <w:p w14:paraId="78BC96ED" w14:textId="77777777" w:rsidR="0022213C" w:rsidRDefault="00222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189080"/>
      <w:docPartObj>
        <w:docPartGallery w:val="Page Numbers (Bottom of Page)"/>
        <w:docPartUnique/>
      </w:docPartObj>
    </w:sdtPr>
    <w:sdtEndPr>
      <w:rPr>
        <w:noProof/>
      </w:rPr>
    </w:sdtEndPr>
    <w:sdtContent>
      <w:p w14:paraId="20CF6DC2" w14:textId="77777777" w:rsidR="0022213C" w:rsidRDefault="004A4E3C">
        <w:pPr>
          <w:pStyle w:val="Footer"/>
          <w:jc w:val="center"/>
        </w:pPr>
        <w:r>
          <w:fldChar w:fldCharType="begin"/>
        </w:r>
        <w:r>
          <w:instrText xml:space="preserve"> PAGE   \* MERGEFORMAT </w:instrText>
        </w:r>
        <w:r>
          <w:fldChar w:fldCharType="separate"/>
        </w:r>
        <w:r w:rsidR="0022213C">
          <w:rPr>
            <w:noProof/>
          </w:rPr>
          <w:t>1</w:t>
        </w:r>
        <w:r>
          <w:rPr>
            <w:noProof/>
          </w:rPr>
          <w:fldChar w:fldCharType="end"/>
        </w:r>
      </w:p>
    </w:sdtContent>
  </w:sdt>
  <w:p w14:paraId="50B26FBC" w14:textId="77777777" w:rsidR="0022213C" w:rsidRDefault="00222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565DC" w14:textId="77777777" w:rsidR="00F70D8A" w:rsidRPr="00036A8A" w:rsidRDefault="00F70D8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2EA37FB" w14:textId="77777777" w:rsidR="00F70D8A" w:rsidRPr="00036A8A" w:rsidRDefault="00F70D8A" w:rsidP="00036A8A">
      <w:pPr>
        <w:rPr>
          <w:rFonts w:asciiTheme="majorHAnsi" w:hAnsiTheme="majorHAnsi"/>
          <w:sz w:val="16"/>
          <w:szCs w:val="16"/>
        </w:rPr>
      </w:pPr>
      <w:r w:rsidRPr="00036A8A">
        <w:rPr>
          <w:rFonts w:asciiTheme="majorHAnsi" w:hAnsiTheme="majorHAnsi"/>
          <w:sz w:val="16"/>
          <w:szCs w:val="16"/>
        </w:rPr>
        <w:separator/>
      </w:r>
    </w:p>
    <w:p w14:paraId="1E728E7F" w14:textId="77777777" w:rsidR="00F70D8A" w:rsidRPr="00036A8A" w:rsidRDefault="00F70D8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CE08FE9" w14:textId="77777777" w:rsidR="00F70D8A" w:rsidRPr="0093441A" w:rsidRDefault="00F70D8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150B0AB" w14:textId="79FD8635" w:rsidR="0022213C" w:rsidRPr="000755DC" w:rsidRDefault="0022213C" w:rsidP="000333BC">
      <w:pPr>
        <w:pStyle w:val="FootnoteText"/>
        <w:ind w:firstLine="720"/>
        <w:jc w:val="both"/>
      </w:pPr>
      <w:r w:rsidRPr="000333BC">
        <w:rPr>
          <w:rStyle w:val="FootnoteReference"/>
          <w:rFonts w:ascii="Cambria" w:hAnsi="Cambria"/>
          <w:sz w:val="16"/>
          <w:szCs w:val="16"/>
        </w:rPr>
        <w:footnoteRef/>
      </w:r>
      <w:r w:rsidR="000333BC">
        <w:rPr>
          <w:rFonts w:ascii="Cambria" w:hAnsi="Cambria"/>
          <w:sz w:val="16"/>
          <w:szCs w:val="16"/>
        </w:rPr>
        <w:t xml:space="preserve"> </w:t>
      </w:r>
      <w:r w:rsidRPr="000333BC">
        <w:rPr>
          <w:rFonts w:ascii="Cambria" w:hAnsi="Cambria"/>
          <w:sz w:val="16"/>
          <w:szCs w:val="16"/>
        </w:rPr>
        <w:t>In accordance with Article 17(2)(a) of the Rules of Procedure of the IACHR, Commissioner Andrea Pochak, an Argentinian national, did not participate in the discussion or decision on this case.</w:t>
      </w:r>
    </w:p>
  </w:footnote>
  <w:footnote w:id="3">
    <w:p w14:paraId="3F969232" w14:textId="61499C58" w:rsidR="0022213C" w:rsidRDefault="0022213C" w:rsidP="00805112">
      <w:pPr>
        <w:pStyle w:val="FootnoteText"/>
        <w:ind w:firstLine="720"/>
        <w:jc w:val="both"/>
        <w:rPr>
          <w:rFonts w:asciiTheme="majorHAnsi" w:hAnsiTheme="majorHAnsi"/>
          <w:sz w:val="16"/>
          <w:szCs w:val="16"/>
          <w:bdr w:val="none" w:sz="0" w:space="0" w:color="auto" w:frame="1"/>
        </w:rPr>
      </w:pPr>
      <w:r w:rsidRPr="00B25F18">
        <w:rPr>
          <w:rStyle w:val="FootnoteReference"/>
          <w:rFonts w:asciiTheme="majorHAnsi" w:hAnsiTheme="majorHAnsi"/>
          <w:sz w:val="16"/>
          <w:szCs w:val="16"/>
        </w:rPr>
        <w:footnoteRef/>
      </w:r>
      <w:r w:rsidRPr="00B25F18">
        <w:rPr>
          <w:rFonts w:asciiTheme="majorHAnsi" w:hAnsiTheme="majorHAnsi"/>
          <w:sz w:val="16"/>
          <w:szCs w:val="16"/>
        </w:rPr>
        <w:t xml:space="preserve"> </w:t>
      </w:r>
      <w:r w:rsidR="00B25F18" w:rsidRPr="00B25F18">
        <w:rPr>
          <w:rFonts w:asciiTheme="majorHAnsi" w:hAnsiTheme="majorHAnsi"/>
          <w:sz w:val="16"/>
          <w:szCs w:val="16"/>
        </w:rPr>
        <w:t xml:space="preserve"> </w:t>
      </w:r>
      <w:r w:rsidRPr="00B25F18">
        <w:rPr>
          <w:rFonts w:asciiTheme="majorHAnsi" w:hAnsiTheme="majorHAnsi"/>
          <w:sz w:val="16"/>
          <w:szCs w:val="16"/>
        </w:rPr>
        <w:t xml:space="preserve">Vienna Convention on the Law of Treaties, U.N. Doc A/CONF.39/27 (1969), Article 26: </w:t>
      </w:r>
      <w:r w:rsidRPr="00B25F18">
        <w:rPr>
          <w:rFonts w:asciiTheme="majorHAnsi" w:hAnsiTheme="majorHAnsi"/>
          <w:b/>
          <w:bCs/>
          <w:sz w:val="16"/>
          <w:szCs w:val="16"/>
        </w:rPr>
        <w:t xml:space="preserve">"Pacta sunt </w:t>
      </w:r>
      <w:proofErr w:type="spellStart"/>
      <w:r w:rsidRPr="00B25F18">
        <w:rPr>
          <w:rFonts w:asciiTheme="majorHAnsi" w:hAnsiTheme="majorHAnsi"/>
          <w:b/>
          <w:bCs/>
          <w:sz w:val="16"/>
          <w:szCs w:val="16"/>
        </w:rPr>
        <w:t>servanda</w:t>
      </w:r>
      <w:proofErr w:type="spellEnd"/>
      <w:r w:rsidRPr="00B25F18">
        <w:rPr>
          <w:rFonts w:asciiTheme="majorHAnsi" w:hAnsiTheme="majorHAnsi"/>
          <w:b/>
          <w:bCs/>
          <w:sz w:val="16"/>
          <w:szCs w:val="16"/>
        </w:rPr>
        <w:t>"</w:t>
      </w:r>
      <w:r w:rsidRPr="00B25F18">
        <w:rPr>
          <w:rFonts w:asciiTheme="majorHAnsi" w:hAnsiTheme="majorHAnsi"/>
          <w:sz w:val="16"/>
          <w:szCs w:val="16"/>
        </w:rPr>
        <w:t xml:space="preserve"> </w:t>
      </w:r>
      <w:r w:rsidRPr="00B25F18">
        <w:rPr>
          <w:rFonts w:asciiTheme="majorHAnsi" w:hAnsiTheme="majorHAnsi"/>
          <w:i/>
          <w:iCs/>
          <w:sz w:val="16"/>
          <w:szCs w:val="16"/>
        </w:rPr>
        <w:t>Every treaty in force is binding upon the parties to it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767D8" w14:textId="77777777" w:rsidR="0022213C" w:rsidRDefault="00554080" w:rsidP="00CD667A">
    <w:pPr>
      <w:pStyle w:val="Header"/>
      <w:framePr w:wrap="around" w:vAnchor="text" w:hAnchor="margin" w:xAlign="center" w:y="1"/>
      <w:rPr>
        <w:rStyle w:val="PageNumber"/>
        <w:rFonts w:eastAsia="Trebuchet MS"/>
      </w:rPr>
    </w:pPr>
    <w:r>
      <w:rPr>
        <w:rStyle w:val="PageNumber"/>
        <w:rFonts w:eastAsia="Trebuchet MS"/>
      </w:rPr>
      <w:fldChar w:fldCharType="begin"/>
    </w:r>
    <w:r w:rsidR="0022213C">
      <w:rPr>
        <w:rStyle w:val="PageNumber"/>
        <w:rFonts w:eastAsia="Trebuchet MS"/>
      </w:rPr>
      <w:instrText xml:space="preserve">PAGE  </w:instrText>
    </w:r>
    <w:r>
      <w:rPr>
        <w:rStyle w:val="PageNumber"/>
        <w:rFonts w:eastAsia="Trebuchet MS"/>
      </w:rPr>
      <w:fldChar w:fldCharType="end"/>
    </w:r>
  </w:p>
  <w:p w14:paraId="4827AD6C" w14:textId="77777777" w:rsidR="0022213C" w:rsidRDefault="00222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7F024" w14:textId="77777777" w:rsidR="0022213C" w:rsidRDefault="0022213C" w:rsidP="002C1641">
    <w:pPr>
      <w:pStyle w:val="Header"/>
      <w:tabs>
        <w:tab w:val="clear" w:pos="4320"/>
        <w:tab w:val="clear" w:pos="8640"/>
      </w:tabs>
      <w:jc w:val="center"/>
      <w:rPr>
        <w:sz w:val="22"/>
        <w:szCs w:val="22"/>
      </w:rPr>
    </w:pPr>
    <w:r>
      <w:rPr>
        <w:noProof/>
        <w:sz w:val="22"/>
        <w:szCs w:val="22"/>
      </w:rPr>
      <w:drawing>
        <wp:inline distT="0" distB="0" distL="0" distR="0" wp14:anchorId="59B9E3C9" wp14:editId="4B64728E">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1E46F84" w14:textId="77777777" w:rsidR="0022213C" w:rsidRPr="00EC7D62" w:rsidRDefault="00000000" w:rsidP="002C1641">
    <w:pPr>
      <w:pStyle w:val="Header"/>
      <w:tabs>
        <w:tab w:val="clear" w:pos="4320"/>
        <w:tab w:val="clear" w:pos="8640"/>
      </w:tabs>
      <w:jc w:val="center"/>
      <w:rPr>
        <w:sz w:val="22"/>
        <w:szCs w:val="22"/>
      </w:rPr>
    </w:pPr>
    <w:r>
      <w:rPr>
        <w:sz w:val="22"/>
        <w:szCs w:val="22"/>
      </w:rPr>
      <w:pict w14:anchorId="678B97F0">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69096C"/>
    <w:multiLevelType w:val="multilevel"/>
    <w:tmpl w:val="29947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6905E38"/>
    <w:multiLevelType w:val="multilevel"/>
    <w:tmpl w:val="ADD669CC"/>
    <w:lvl w:ilvl="0">
      <w:start w:val="1"/>
      <w:numFmt w:val="upperRoman"/>
      <w:lvlText w:val="%1."/>
      <w:lvlJc w:val="right"/>
      <w:pPr>
        <w:tabs>
          <w:tab w:val="num" w:pos="720"/>
        </w:tabs>
        <w:ind w:left="720" w:hanging="360"/>
      </w:pPr>
      <w:rPr>
        <w:b/>
        <w:bCs w:val="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8" w15:restartNumberingAfterBreak="0">
    <w:nsid w:val="66B91E37"/>
    <w:multiLevelType w:val="multilevel"/>
    <w:tmpl w:val="9FC8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29534815">
    <w:abstractNumId w:val="3"/>
  </w:num>
  <w:num w:numId="2" w16cid:durableId="618529985">
    <w:abstractNumId w:val="4"/>
  </w:num>
  <w:num w:numId="3" w16cid:durableId="1490709077">
    <w:abstractNumId w:val="55"/>
  </w:num>
  <w:num w:numId="4" w16cid:durableId="255405831">
    <w:abstractNumId w:val="20"/>
  </w:num>
  <w:num w:numId="5" w16cid:durableId="474611968">
    <w:abstractNumId w:val="46"/>
  </w:num>
  <w:num w:numId="6" w16cid:durableId="251207863">
    <w:abstractNumId w:val="25"/>
  </w:num>
  <w:num w:numId="7" w16cid:durableId="431822321">
    <w:abstractNumId w:val="5"/>
  </w:num>
  <w:num w:numId="8" w16cid:durableId="688680702">
    <w:abstractNumId w:val="16"/>
  </w:num>
  <w:num w:numId="9" w16cid:durableId="6835711">
    <w:abstractNumId w:val="35"/>
  </w:num>
  <w:num w:numId="10" w16cid:durableId="549459607">
    <w:abstractNumId w:val="40"/>
  </w:num>
  <w:num w:numId="11" w16cid:durableId="304161069">
    <w:abstractNumId w:val="0"/>
  </w:num>
  <w:num w:numId="12" w16cid:durableId="396123725">
    <w:abstractNumId w:val="34"/>
  </w:num>
  <w:num w:numId="13" w16cid:durableId="1153176898">
    <w:abstractNumId w:val="41"/>
  </w:num>
  <w:num w:numId="14" w16cid:durableId="159271950">
    <w:abstractNumId w:val="1"/>
  </w:num>
  <w:num w:numId="15" w16cid:durableId="310062028">
    <w:abstractNumId w:val="2"/>
  </w:num>
  <w:num w:numId="16" w16cid:durableId="324867262">
    <w:abstractNumId w:val="6"/>
  </w:num>
  <w:num w:numId="17" w16cid:durableId="1347634944">
    <w:abstractNumId w:val="7"/>
  </w:num>
  <w:num w:numId="18" w16cid:durableId="198906619">
    <w:abstractNumId w:val="8"/>
  </w:num>
  <w:num w:numId="19" w16cid:durableId="1762526816">
    <w:abstractNumId w:val="9"/>
  </w:num>
  <w:num w:numId="20" w16cid:durableId="737286045">
    <w:abstractNumId w:val="10"/>
  </w:num>
  <w:num w:numId="21" w16cid:durableId="104467183">
    <w:abstractNumId w:val="11"/>
  </w:num>
  <w:num w:numId="22" w16cid:durableId="490753165">
    <w:abstractNumId w:val="12"/>
  </w:num>
  <w:num w:numId="23" w16cid:durableId="818153867">
    <w:abstractNumId w:val="13"/>
  </w:num>
  <w:num w:numId="24" w16cid:durableId="1197425002">
    <w:abstractNumId w:val="14"/>
  </w:num>
  <w:num w:numId="25" w16cid:durableId="938177593">
    <w:abstractNumId w:val="17"/>
  </w:num>
  <w:num w:numId="26" w16cid:durableId="891699094">
    <w:abstractNumId w:val="18"/>
  </w:num>
  <w:num w:numId="27" w16cid:durableId="1678267092">
    <w:abstractNumId w:val="21"/>
  </w:num>
  <w:num w:numId="28" w16cid:durableId="1803111107">
    <w:abstractNumId w:val="22"/>
  </w:num>
  <w:num w:numId="29" w16cid:durableId="961226972">
    <w:abstractNumId w:val="23"/>
  </w:num>
  <w:num w:numId="30" w16cid:durableId="680350744">
    <w:abstractNumId w:val="24"/>
  </w:num>
  <w:num w:numId="31" w16cid:durableId="183178557">
    <w:abstractNumId w:val="26"/>
  </w:num>
  <w:num w:numId="32" w16cid:durableId="632685188">
    <w:abstractNumId w:val="27"/>
  </w:num>
  <w:num w:numId="33" w16cid:durableId="1654216314">
    <w:abstractNumId w:val="28"/>
  </w:num>
  <w:num w:numId="34" w16cid:durableId="1471242893">
    <w:abstractNumId w:val="29"/>
  </w:num>
  <w:num w:numId="35" w16cid:durableId="977682645">
    <w:abstractNumId w:val="30"/>
  </w:num>
  <w:num w:numId="36" w16cid:durableId="2040858247">
    <w:abstractNumId w:val="31"/>
  </w:num>
  <w:num w:numId="37" w16cid:durableId="1164513396">
    <w:abstractNumId w:val="32"/>
  </w:num>
  <w:num w:numId="38" w16cid:durableId="708842604">
    <w:abstractNumId w:val="33"/>
  </w:num>
  <w:num w:numId="39" w16cid:durableId="2085953937">
    <w:abstractNumId w:val="36"/>
  </w:num>
  <w:num w:numId="40" w16cid:durableId="1081635250">
    <w:abstractNumId w:val="37"/>
  </w:num>
  <w:num w:numId="41" w16cid:durableId="2006664880">
    <w:abstractNumId w:val="44"/>
  </w:num>
  <w:num w:numId="42" w16cid:durableId="1098481464">
    <w:abstractNumId w:val="49"/>
  </w:num>
  <w:num w:numId="43" w16cid:durableId="1669944998">
    <w:abstractNumId w:val="50"/>
  </w:num>
  <w:num w:numId="44" w16cid:durableId="287049102">
    <w:abstractNumId w:val="53"/>
  </w:num>
  <w:num w:numId="45" w16cid:durableId="115032160">
    <w:abstractNumId w:val="54"/>
  </w:num>
  <w:num w:numId="46" w16cid:durableId="1260943525">
    <w:abstractNumId w:val="56"/>
  </w:num>
  <w:num w:numId="47" w16cid:durableId="1298873171">
    <w:abstractNumId w:val="57"/>
  </w:num>
  <w:num w:numId="48" w16cid:durableId="1799252334">
    <w:abstractNumId w:val="58"/>
  </w:num>
  <w:num w:numId="49" w16cid:durableId="1070814543">
    <w:abstractNumId w:val="59"/>
  </w:num>
  <w:num w:numId="50" w16cid:durableId="812526282">
    <w:abstractNumId w:val="60"/>
  </w:num>
  <w:num w:numId="51" w16cid:durableId="1062409419">
    <w:abstractNumId w:val="19"/>
  </w:num>
  <w:num w:numId="52" w16cid:durableId="1396079122">
    <w:abstractNumId w:val="39"/>
  </w:num>
  <w:num w:numId="53" w16cid:durableId="226302566">
    <w:abstractNumId w:val="51"/>
  </w:num>
  <w:num w:numId="54" w16cid:durableId="1752313795">
    <w:abstractNumId w:val="42"/>
  </w:num>
  <w:num w:numId="55" w16cid:durableId="745414833">
    <w:abstractNumId w:val="43"/>
  </w:num>
  <w:num w:numId="56" w16cid:durableId="146560561">
    <w:abstractNumId w:val="45"/>
  </w:num>
  <w:num w:numId="57" w16cid:durableId="2142503171">
    <w:abstractNumId w:val="52"/>
  </w:num>
  <w:num w:numId="58" w16cid:durableId="951321829">
    <w:abstractNumId w:val="47"/>
  </w:num>
  <w:num w:numId="59" w16cid:durableId="1537351514">
    <w:abstractNumId w:val="48"/>
  </w:num>
  <w:num w:numId="60" w16cid:durableId="1957057328">
    <w:abstractNumId w:val="38"/>
  </w:num>
  <w:num w:numId="61" w16cid:durableId="4438411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07A90"/>
    <w:rsid w:val="000111A8"/>
    <w:rsid w:val="000158DC"/>
    <w:rsid w:val="0001788C"/>
    <w:rsid w:val="00033133"/>
    <w:rsid w:val="000332DC"/>
    <w:rsid w:val="000333BC"/>
    <w:rsid w:val="00036A8A"/>
    <w:rsid w:val="0004013E"/>
    <w:rsid w:val="00040C3A"/>
    <w:rsid w:val="00041F3A"/>
    <w:rsid w:val="000445A7"/>
    <w:rsid w:val="00045AC3"/>
    <w:rsid w:val="000521E4"/>
    <w:rsid w:val="0005702E"/>
    <w:rsid w:val="0006290C"/>
    <w:rsid w:val="000639C0"/>
    <w:rsid w:val="00066770"/>
    <w:rsid w:val="00070F3A"/>
    <w:rsid w:val="000716C5"/>
    <w:rsid w:val="0007587C"/>
    <w:rsid w:val="00075E23"/>
    <w:rsid w:val="000847D0"/>
    <w:rsid w:val="00090774"/>
    <w:rsid w:val="00092F32"/>
    <w:rsid w:val="0009344A"/>
    <w:rsid w:val="00094BD5"/>
    <w:rsid w:val="00096B15"/>
    <w:rsid w:val="000A0387"/>
    <w:rsid w:val="000A07C5"/>
    <w:rsid w:val="000A560E"/>
    <w:rsid w:val="000A575F"/>
    <w:rsid w:val="000B26A9"/>
    <w:rsid w:val="000C084C"/>
    <w:rsid w:val="000C2EEF"/>
    <w:rsid w:val="000C45CD"/>
    <w:rsid w:val="000C4CFD"/>
    <w:rsid w:val="000D10DB"/>
    <w:rsid w:val="000D1423"/>
    <w:rsid w:val="000E611E"/>
    <w:rsid w:val="00101BF0"/>
    <w:rsid w:val="001117E1"/>
    <w:rsid w:val="00124746"/>
    <w:rsid w:val="001269E3"/>
    <w:rsid w:val="0013104F"/>
    <w:rsid w:val="00137EBA"/>
    <w:rsid w:val="00140E14"/>
    <w:rsid w:val="00145EDC"/>
    <w:rsid w:val="0014610C"/>
    <w:rsid w:val="001472B3"/>
    <w:rsid w:val="00150D9C"/>
    <w:rsid w:val="0015589A"/>
    <w:rsid w:val="00157825"/>
    <w:rsid w:val="001605AB"/>
    <w:rsid w:val="00166D6D"/>
    <w:rsid w:val="00166FE1"/>
    <w:rsid w:val="00167A34"/>
    <w:rsid w:val="00170755"/>
    <w:rsid w:val="001725E4"/>
    <w:rsid w:val="00177B25"/>
    <w:rsid w:val="0018037F"/>
    <w:rsid w:val="001833D6"/>
    <w:rsid w:val="00184F5D"/>
    <w:rsid w:val="0019490C"/>
    <w:rsid w:val="001971BD"/>
    <w:rsid w:val="001A5F27"/>
    <w:rsid w:val="001A7870"/>
    <w:rsid w:val="001A7C03"/>
    <w:rsid w:val="001B1FA7"/>
    <w:rsid w:val="001B32F3"/>
    <w:rsid w:val="001C1B41"/>
    <w:rsid w:val="001D5010"/>
    <w:rsid w:val="001F1824"/>
    <w:rsid w:val="00200148"/>
    <w:rsid w:val="00200353"/>
    <w:rsid w:val="00200947"/>
    <w:rsid w:val="00201EEF"/>
    <w:rsid w:val="0020325B"/>
    <w:rsid w:val="00206883"/>
    <w:rsid w:val="0020723E"/>
    <w:rsid w:val="00210C3F"/>
    <w:rsid w:val="00210E0E"/>
    <w:rsid w:val="0022213C"/>
    <w:rsid w:val="00232CDF"/>
    <w:rsid w:val="00236F25"/>
    <w:rsid w:val="00242AE6"/>
    <w:rsid w:val="002473A9"/>
    <w:rsid w:val="00247403"/>
    <w:rsid w:val="00247542"/>
    <w:rsid w:val="00247F5C"/>
    <w:rsid w:val="00257893"/>
    <w:rsid w:val="00257E89"/>
    <w:rsid w:val="00262C79"/>
    <w:rsid w:val="00266092"/>
    <w:rsid w:val="00266B61"/>
    <w:rsid w:val="00266B84"/>
    <w:rsid w:val="0026712A"/>
    <w:rsid w:val="002700CC"/>
    <w:rsid w:val="002704DB"/>
    <w:rsid w:val="00270CDC"/>
    <w:rsid w:val="00272C8A"/>
    <w:rsid w:val="00274F07"/>
    <w:rsid w:val="00275488"/>
    <w:rsid w:val="002A205F"/>
    <w:rsid w:val="002A65AC"/>
    <w:rsid w:val="002B283B"/>
    <w:rsid w:val="002B2DF0"/>
    <w:rsid w:val="002B3180"/>
    <w:rsid w:val="002B5CEF"/>
    <w:rsid w:val="002C1641"/>
    <w:rsid w:val="002C5502"/>
    <w:rsid w:val="002C7B0D"/>
    <w:rsid w:val="002D1F21"/>
    <w:rsid w:val="002D3C3C"/>
    <w:rsid w:val="002D7EA2"/>
    <w:rsid w:val="002E15DF"/>
    <w:rsid w:val="002E187C"/>
    <w:rsid w:val="002E6E57"/>
    <w:rsid w:val="002F1DCB"/>
    <w:rsid w:val="002F3343"/>
    <w:rsid w:val="00300A7C"/>
    <w:rsid w:val="00301075"/>
    <w:rsid w:val="00302728"/>
    <w:rsid w:val="00302733"/>
    <w:rsid w:val="0030345A"/>
    <w:rsid w:val="00311A4F"/>
    <w:rsid w:val="00314078"/>
    <w:rsid w:val="00322450"/>
    <w:rsid w:val="00323195"/>
    <w:rsid w:val="003246B5"/>
    <w:rsid w:val="003276F7"/>
    <w:rsid w:val="0033169F"/>
    <w:rsid w:val="00333093"/>
    <w:rsid w:val="003414AC"/>
    <w:rsid w:val="00343C29"/>
    <w:rsid w:val="00356185"/>
    <w:rsid w:val="00357C12"/>
    <w:rsid w:val="00360380"/>
    <w:rsid w:val="003674E4"/>
    <w:rsid w:val="003762DC"/>
    <w:rsid w:val="003815A8"/>
    <w:rsid w:val="0038205C"/>
    <w:rsid w:val="003862A6"/>
    <w:rsid w:val="00386CF0"/>
    <w:rsid w:val="003A235D"/>
    <w:rsid w:val="003B3D58"/>
    <w:rsid w:val="003B51A5"/>
    <w:rsid w:val="003B6BEE"/>
    <w:rsid w:val="003C1D92"/>
    <w:rsid w:val="003C32BC"/>
    <w:rsid w:val="003C471B"/>
    <w:rsid w:val="003D5FB5"/>
    <w:rsid w:val="003D69B6"/>
    <w:rsid w:val="003E30E2"/>
    <w:rsid w:val="003F1BBF"/>
    <w:rsid w:val="003F4C6C"/>
    <w:rsid w:val="0040586D"/>
    <w:rsid w:val="004165C2"/>
    <w:rsid w:val="004221AE"/>
    <w:rsid w:val="00424EE3"/>
    <w:rsid w:val="004252F2"/>
    <w:rsid w:val="00430573"/>
    <w:rsid w:val="00433FC7"/>
    <w:rsid w:val="00440483"/>
    <w:rsid w:val="00447382"/>
    <w:rsid w:val="0044793F"/>
    <w:rsid w:val="00450A4A"/>
    <w:rsid w:val="004537AC"/>
    <w:rsid w:val="00454A6F"/>
    <w:rsid w:val="004618B0"/>
    <w:rsid w:val="00462DE4"/>
    <w:rsid w:val="00464D48"/>
    <w:rsid w:val="004654E9"/>
    <w:rsid w:val="004666FB"/>
    <w:rsid w:val="00467B7E"/>
    <w:rsid w:val="0047361A"/>
    <w:rsid w:val="004748EC"/>
    <w:rsid w:val="00484A31"/>
    <w:rsid w:val="004855F2"/>
    <w:rsid w:val="00486992"/>
    <w:rsid w:val="0049165C"/>
    <w:rsid w:val="0049419D"/>
    <w:rsid w:val="004A2571"/>
    <w:rsid w:val="004A4E3C"/>
    <w:rsid w:val="004A69A5"/>
    <w:rsid w:val="004B1B3C"/>
    <w:rsid w:val="004B2762"/>
    <w:rsid w:val="004B6D7D"/>
    <w:rsid w:val="004B6F92"/>
    <w:rsid w:val="004B7EB6"/>
    <w:rsid w:val="004C4B62"/>
    <w:rsid w:val="004D0389"/>
    <w:rsid w:val="004D1BB4"/>
    <w:rsid w:val="004D3D0C"/>
    <w:rsid w:val="004D6025"/>
    <w:rsid w:val="004D72BC"/>
    <w:rsid w:val="004E3A98"/>
    <w:rsid w:val="004F4403"/>
    <w:rsid w:val="004F5247"/>
    <w:rsid w:val="004F67F8"/>
    <w:rsid w:val="00500F77"/>
    <w:rsid w:val="00501399"/>
    <w:rsid w:val="00507BC4"/>
    <w:rsid w:val="005128E4"/>
    <w:rsid w:val="0051642D"/>
    <w:rsid w:val="00525560"/>
    <w:rsid w:val="00532566"/>
    <w:rsid w:val="0053548F"/>
    <w:rsid w:val="005357A6"/>
    <w:rsid w:val="005416AD"/>
    <w:rsid w:val="00544C49"/>
    <w:rsid w:val="00553585"/>
    <w:rsid w:val="00554080"/>
    <w:rsid w:val="00561AF0"/>
    <w:rsid w:val="00565588"/>
    <w:rsid w:val="00566374"/>
    <w:rsid w:val="00571BA5"/>
    <w:rsid w:val="005732EC"/>
    <w:rsid w:val="0057402A"/>
    <w:rsid w:val="00574E86"/>
    <w:rsid w:val="00574F84"/>
    <w:rsid w:val="00575B3F"/>
    <w:rsid w:val="00576154"/>
    <w:rsid w:val="005771D0"/>
    <w:rsid w:val="005817E6"/>
    <w:rsid w:val="005842D0"/>
    <w:rsid w:val="00590F82"/>
    <w:rsid w:val="0059191A"/>
    <w:rsid w:val="005921FF"/>
    <w:rsid w:val="0059700E"/>
    <w:rsid w:val="005974C9"/>
    <w:rsid w:val="005A6D0E"/>
    <w:rsid w:val="005B222D"/>
    <w:rsid w:val="005B52B0"/>
    <w:rsid w:val="005B6806"/>
    <w:rsid w:val="005C00F9"/>
    <w:rsid w:val="005C4225"/>
    <w:rsid w:val="005C7C53"/>
    <w:rsid w:val="005D3CD9"/>
    <w:rsid w:val="005D4C6E"/>
    <w:rsid w:val="005D660D"/>
    <w:rsid w:val="005D7071"/>
    <w:rsid w:val="005D712E"/>
    <w:rsid w:val="005E4E31"/>
    <w:rsid w:val="005F0F33"/>
    <w:rsid w:val="005F3DD8"/>
    <w:rsid w:val="005F471E"/>
    <w:rsid w:val="00600DEB"/>
    <w:rsid w:val="00603AC9"/>
    <w:rsid w:val="0061155D"/>
    <w:rsid w:val="00613027"/>
    <w:rsid w:val="00627A4F"/>
    <w:rsid w:val="00627C9F"/>
    <w:rsid w:val="00630A5C"/>
    <w:rsid w:val="006311DA"/>
    <w:rsid w:val="006311E9"/>
    <w:rsid w:val="00632354"/>
    <w:rsid w:val="00642810"/>
    <w:rsid w:val="00647B30"/>
    <w:rsid w:val="00652333"/>
    <w:rsid w:val="00656C4D"/>
    <w:rsid w:val="00662C90"/>
    <w:rsid w:val="00663277"/>
    <w:rsid w:val="00667287"/>
    <w:rsid w:val="00677640"/>
    <w:rsid w:val="0068009E"/>
    <w:rsid w:val="00690DBE"/>
    <w:rsid w:val="00693B46"/>
    <w:rsid w:val="006A06A5"/>
    <w:rsid w:val="006A17D2"/>
    <w:rsid w:val="006A1A54"/>
    <w:rsid w:val="006A24AC"/>
    <w:rsid w:val="006A73E6"/>
    <w:rsid w:val="006A7AA3"/>
    <w:rsid w:val="006B10A6"/>
    <w:rsid w:val="006B1842"/>
    <w:rsid w:val="006B1C05"/>
    <w:rsid w:val="006B2D5C"/>
    <w:rsid w:val="006C3F89"/>
    <w:rsid w:val="006C4EB1"/>
    <w:rsid w:val="006C7DE2"/>
    <w:rsid w:val="006D3A05"/>
    <w:rsid w:val="006D6147"/>
    <w:rsid w:val="006E0166"/>
    <w:rsid w:val="006E2DB6"/>
    <w:rsid w:val="006E5415"/>
    <w:rsid w:val="006E7B34"/>
    <w:rsid w:val="006F612D"/>
    <w:rsid w:val="00701B24"/>
    <w:rsid w:val="007027F9"/>
    <w:rsid w:val="00706EE6"/>
    <w:rsid w:val="00720710"/>
    <w:rsid w:val="007219D5"/>
    <w:rsid w:val="007224A1"/>
    <w:rsid w:val="00722F9A"/>
    <w:rsid w:val="00745899"/>
    <w:rsid w:val="0075189F"/>
    <w:rsid w:val="00754D9E"/>
    <w:rsid w:val="00755C48"/>
    <w:rsid w:val="007561FD"/>
    <w:rsid w:val="00760366"/>
    <w:rsid w:val="007607C4"/>
    <w:rsid w:val="0076643F"/>
    <w:rsid w:val="00773B88"/>
    <w:rsid w:val="0077530E"/>
    <w:rsid w:val="00781AAF"/>
    <w:rsid w:val="00782D13"/>
    <w:rsid w:val="00786F3F"/>
    <w:rsid w:val="0079195F"/>
    <w:rsid w:val="007926A8"/>
    <w:rsid w:val="00795FA9"/>
    <w:rsid w:val="007A2F70"/>
    <w:rsid w:val="007A4B92"/>
    <w:rsid w:val="007B0BF9"/>
    <w:rsid w:val="007B2B41"/>
    <w:rsid w:val="007C3334"/>
    <w:rsid w:val="007C52BB"/>
    <w:rsid w:val="007D0908"/>
    <w:rsid w:val="007D2B98"/>
    <w:rsid w:val="007D2E98"/>
    <w:rsid w:val="007E59EA"/>
    <w:rsid w:val="007E7257"/>
    <w:rsid w:val="007F0077"/>
    <w:rsid w:val="007F0338"/>
    <w:rsid w:val="007F5ACC"/>
    <w:rsid w:val="00803F1C"/>
    <w:rsid w:val="00805112"/>
    <w:rsid w:val="0080600E"/>
    <w:rsid w:val="00807CB7"/>
    <w:rsid w:val="00807DF2"/>
    <w:rsid w:val="00813336"/>
    <w:rsid w:val="00813EA7"/>
    <w:rsid w:val="00815F29"/>
    <w:rsid w:val="008168C4"/>
    <w:rsid w:val="00817612"/>
    <w:rsid w:val="00837C45"/>
    <w:rsid w:val="00847ADC"/>
    <w:rsid w:val="00850FB4"/>
    <w:rsid w:val="00853419"/>
    <w:rsid w:val="008538B3"/>
    <w:rsid w:val="00857FFB"/>
    <w:rsid w:val="00860D43"/>
    <w:rsid w:val="00887EDC"/>
    <w:rsid w:val="00890C1F"/>
    <w:rsid w:val="00890D35"/>
    <w:rsid w:val="008936F3"/>
    <w:rsid w:val="00897E12"/>
    <w:rsid w:val="008A3A0B"/>
    <w:rsid w:val="008A7C9B"/>
    <w:rsid w:val="008B1101"/>
    <w:rsid w:val="008B33A2"/>
    <w:rsid w:val="008B6DB0"/>
    <w:rsid w:val="008D334F"/>
    <w:rsid w:val="008D3A16"/>
    <w:rsid w:val="008D43BA"/>
    <w:rsid w:val="008D53AE"/>
    <w:rsid w:val="008E3759"/>
    <w:rsid w:val="008E6032"/>
    <w:rsid w:val="008E7DA2"/>
    <w:rsid w:val="0090054D"/>
    <w:rsid w:val="009041DC"/>
    <w:rsid w:val="009104B4"/>
    <w:rsid w:val="00913BE6"/>
    <w:rsid w:val="00915BC2"/>
    <w:rsid w:val="009178B7"/>
    <w:rsid w:val="00923E36"/>
    <w:rsid w:val="009245D3"/>
    <w:rsid w:val="00925FCD"/>
    <w:rsid w:val="00930FAF"/>
    <w:rsid w:val="00931176"/>
    <w:rsid w:val="00931B67"/>
    <w:rsid w:val="009326D1"/>
    <w:rsid w:val="0093441A"/>
    <w:rsid w:val="00945140"/>
    <w:rsid w:val="00951D6E"/>
    <w:rsid w:val="00953491"/>
    <w:rsid w:val="00954BF7"/>
    <w:rsid w:val="00957561"/>
    <w:rsid w:val="00960B6A"/>
    <w:rsid w:val="0096706E"/>
    <w:rsid w:val="009703F6"/>
    <w:rsid w:val="00980099"/>
    <w:rsid w:val="00981739"/>
    <w:rsid w:val="00981FBA"/>
    <w:rsid w:val="0098581C"/>
    <w:rsid w:val="0098645C"/>
    <w:rsid w:val="00991096"/>
    <w:rsid w:val="00992723"/>
    <w:rsid w:val="00993FE8"/>
    <w:rsid w:val="00996B36"/>
    <w:rsid w:val="009A3A78"/>
    <w:rsid w:val="009A66ED"/>
    <w:rsid w:val="009B381B"/>
    <w:rsid w:val="009B6165"/>
    <w:rsid w:val="009B7004"/>
    <w:rsid w:val="009D147C"/>
    <w:rsid w:val="009D434F"/>
    <w:rsid w:val="009D7611"/>
    <w:rsid w:val="009D770B"/>
    <w:rsid w:val="009E386C"/>
    <w:rsid w:val="009E53DE"/>
    <w:rsid w:val="009E7014"/>
    <w:rsid w:val="009E708E"/>
    <w:rsid w:val="009F5945"/>
    <w:rsid w:val="00A0359D"/>
    <w:rsid w:val="00A077DF"/>
    <w:rsid w:val="00A10E65"/>
    <w:rsid w:val="00A13D68"/>
    <w:rsid w:val="00A164D6"/>
    <w:rsid w:val="00A175A7"/>
    <w:rsid w:val="00A20B24"/>
    <w:rsid w:val="00A256C0"/>
    <w:rsid w:val="00A259EF"/>
    <w:rsid w:val="00A300F5"/>
    <w:rsid w:val="00A303EE"/>
    <w:rsid w:val="00A400DA"/>
    <w:rsid w:val="00A43458"/>
    <w:rsid w:val="00A46D51"/>
    <w:rsid w:val="00A528D1"/>
    <w:rsid w:val="00A623EF"/>
    <w:rsid w:val="00A66BE5"/>
    <w:rsid w:val="00A77641"/>
    <w:rsid w:val="00A8676E"/>
    <w:rsid w:val="00A965DE"/>
    <w:rsid w:val="00AA2D23"/>
    <w:rsid w:val="00AB0A7B"/>
    <w:rsid w:val="00AB2474"/>
    <w:rsid w:val="00AB4C18"/>
    <w:rsid w:val="00AC05D7"/>
    <w:rsid w:val="00AC20F3"/>
    <w:rsid w:val="00AC33BF"/>
    <w:rsid w:val="00AD03B6"/>
    <w:rsid w:val="00AD0E18"/>
    <w:rsid w:val="00AD1516"/>
    <w:rsid w:val="00AD21BA"/>
    <w:rsid w:val="00AD37C1"/>
    <w:rsid w:val="00AD647D"/>
    <w:rsid w:val="00AE0145"/>
    <w:rsid w:val="00AE5F4F"/>
    <w:rsid w:val="00AE66EC"/>
    <w:rsid w:val="00AE6F91"/>
    <w:rsid w:val="00AE780D"/>
    <w:rsid w:val="00AF0919"/>
    <w:rsid w:val="00AF0ABC"/>
    <w:rsid w:val="00AF4722"/>
    <w:rsid w:val="00AF52F5"/>
    <w:rsid w:val="00AF5571"/>
    <w:rsid w:val="00B016C2"/>
    <w:rsid w:val="00B058F4"/>
    <w:rsid w:val="00B0638B"/>
    <w:rsid w:val="00B10182"/>
    <w:rsid w:val="00B11252"/>
    <w:rsid w:val="00B11A13"/>
    <w:rsid w:val="00B167E9"/>
    <w:rsid w:val="00B175E2"/>
    <w:rsid w:val="00B25F18"/>
    <w:rsid w:val="00B314DB"/>
    <w:rsid w:val="00B31EBE"/>
    <w:rsid w:val="00B34263"/>
    <w:rsid w:val="00B3718B"/>
    <w:rsid w:val="00B40C26"/>
    <w:rsid w:val="00B41CAD"/>
    <w:rsid w:val="00B45F71"/>
    <w:rsid w:val="00B4632A"/>
    <w:rsid w:val="00B510CA"/>
    <w:rsid w:val="00B54F5E"/>
    <w:rsid w:val="00B570B2"/>
    <w:rsid w:val="00B61BF9"/>
    <w:rsid w:val="00B62DDC"/>
    <w:rsid w:val="00B67728"/>
    <w:rsid w:val="00B83C70"/>
    <w:rsid w:val="00B8711B"/>
    <w:rsid w:val="00B90ADC"/>
    <w:rsid w:val="00B92EBE"/>
    <w:rsid w:val="00BA276C"/>
    <w:rsid w:val="00BB18AD"/>
    <w:rsid w:val="00BB306F"/>
    <w:rsid w:val="00BB4483"/>
    <w:rsid w:val="00BC631D"/>
    <w:rsid w:val="00BC76EA"/>
    <w:rsid w:val="00BD232B"/>
    <w:rsid w:val="00BD4B89"/>
    <w:rsid w:val="00BE0469"/>
    <w:rsid w:val="00BE1748"/>
    <w:rsid w:val="00BE2A58"/>
    <w:rsid w:val="00BF6556"/>
    <w:rsid w:val="00C03084"/>
    <w:rsid w:val="00C21762"/>
    <w:rsid w:val="00C24543"/>
    <w:rsid w:val="00C256A2"/>
    <w:rsid w:val="00C30583"/>
    <w:rsid w:val="00C344E7"/>
    <w:rsid w:val="00C3492D"/>
    <w:rsid w:val="00C377A0"/>
    <w:rsid w:val="00C37A8D"/>
    <w:rsid w:val="00C532BF"/>
    <w:rsid w:val="00C55560"/>
    <w:rsid w:val="00C64C62"/>
    <w:rsid w:val="00C65CA7"/>
    <w:rsid w:val="00C65DB6"/>
    <w:rsid w:val="00C66B72"/>
    <w:rsid w:val="00C71F86"/>
    <w:rsid w:val="00C72692"/>
    <w:rsid w:val="00C80289"/>
    <w:rsid w:val="00C8798C"/>
    <w:rsid w:val="00C93F91"/>
    <w:rsid w:val="00C9567A"/>
    <w:rsid w:val="00CA037D"/>
    <w:rsid w:val="00CA51A4"/>
    <w:rsid w:val="00CB2660"/>
    <w:rsid w:val="00CB6D10"/>
    <w:rsid w:val="00CC1DB2"/>
    <w:rsid w:val="00CC4EFC"/>
    <w:rsid w:val="00CC5E90"/>
    <w:rsid w:val="00CC6611"/>
    <w:rsid w:val="00CD046C"/>
    <w:rsid w:val="00CD1D90"/>
    <w:rsid w:val="00CD3E16"/>
    <w:rsid w:val="00CD3FD1"/>
    <w:rsid w:val="00CD667A"/>
    <w:rsid w:val="00CE25E4"/>
    <w:rsid w:val="00CE40AD"/>
    <w:rsid w:val="00CE5199"/>
    <w:rsid w:val="00CE66D5"/>
    <w:rsid w:val="00CF397F"/>
    <w:rsid w:val="00CF7BA0"/>
    <w:rsid w:val="00D025BA"/>
    <w:rsid w:val="00D05833"/>
    <w:rsid w:val="00D119AF"/>
    <w:rsid w:val="00D11AF5"/>
    <w:rsid w:val="00D20487"/>
    <w:rsid w:val="00D205D5"/>
    <w:rsid w:val="00D34786"/>
    <w:rsid w:val="00D34AD1"/>
    <w:rsid w:val="00D40A1E"/>
    <w:rsid w:val="00D463D5"/>
    <w:rsid w:val="00D5206F"/>
    <w:rsid w:val="00D52C31"/>
    <w:rsid w:val="00D53DF2"/>
    <w:rsid w:val="00D712D3"/>
    <w:rsid w:val="00D71422"/>
    <w:rsid w:val="00D7145E"/>
    <w:rsid w:val="00D73CDA"/>
    <w:rsid w:val="00D75451"/>
    <w:rsid w:val="00D7558D"/>
    <w:rsid w:val="00D77734"/>
    <w:rsid w:val="00D81D92"/>
    <w:rsid w:val="00D86E65"/>
    <w:rsid w:val="00D93446"/>
    <w:rsid w:val="00D95E18"/>
    <w:rsid w:val="00DA24B7"/>
    <w:rsid w:val="00DA37B6"/>
    <w:rsid w:val="00DA5645"/>
    <w:rsid w:val="00DA7B5F"/>
    <w:rsid w:val="00DB4C51"/>
    <w:rsid w:val="00DC1B32"/>
    <w:rsid w:val="00DC1C69"/>
    <w:rsid w:val="00DD56C5"/>
    <w:rsid w:val="00DD668A"/>
    <w:rsid w:val="00DE4822"/>
    <w:rsid w:val="00DF0BDA"/>
    <w:rsid w:val="00DF3395"/>
    <w:rsid w:val="00DF52B3"/>
    <w:rsid w:val="00E00395"/>
    <w:rsid w:val="00E00D03"/>
    <w:rsid w:val="00E1621D"/>
    <w:rsid w:val="00E171FC"/>
    <w:rsid w:val="00E30DA0"/>
    <w:rsid w:val="00E35780"/>
    <w:rsid w:val="00E43157"/>
    <w:rsid w:val="00E4674F"/>
    <w:rsid w:val="00E533FF"/>
    <w:rsid w:val="00E709B3"/>
    <w:rsid w:val="00E71DC6"/>
    <w:rsid w:val="00E8559C"/>
    <w:rsid w:val="00E8598A"/>
    <w:rsid w:val="00E8789F"/>
    <w:rsid w:val="00E97A9C"/>
    <w:rsid w:val="00E97B71"/>
    <w:rsid w:val="00EA6FAC"/>
    <w:rsid w:val="00EB05CE"/>
    <w:rsid w:val="00EB3175"/>
    <w:rsid w:val="00EB454D"/>
    <w:rsid w:val="00EB5BF1"/>
    <w:rsid w:val="00EC1F3C"/>
    <w:rsid w:val="00ED3A03"/>
    <w:rsid w:val="00EE2720"/>
    <w:rsid w:val="00EE3522"/>
    <w:rsid w:val="00EF0291"/>
    <w:rsid w:val="00EF619B"/>
    <w:rsid w:val="00F00B55"/>
    <w:rsid w:val="00F015BB"/>
    <w:rsid w:val="00F12DB4"/>
    <w:rsid w:val="00F132A3"/>
    <w:rsid w:val="00F1380F"/>
    <w:rsid w:val="00F14F0E"/>
    <w:rsid w:val="00F24B9D"/>
    <w:rsid w:val="00F24C29"/>
    <w:rsid w:val="00F253CC"/>
    <w:rsid w:val="00F27362"/>
    <w:rsid w:val="00F34976"/>
    <w:rsid w:val="00F42D2E"/>
    <w:rsid w:val="00F44C5C"/>
    <w:rsid w:val="00F47F3A"/>
    <w:rsid w:val="00F521E4"/>
    <w:rsid w:val="00F54E4D"/>
    <w:rsid w:val="00F56BA5"/>
    <w:rsid w:val="00F57875"/>
    <w:rsid w:val="00F60870"/>
    <w:rsid w:val="00F619E6"/>
    <w:rsid w:val="00F64247"/>
    <w:rsid w:val="00F644E6"/>
    <w:rsid w:val="00F65262"/>
    <w:rsid w:val="00F672BC"/>
    <w:rsid w:val="00F70697"/>
    <w:rsid w:val="00F70D8A"/>
    <w:rsid w:val="00F7506E"/>
    <w:rsid w:val="00F81BBC"/>
    <w:rsid w:val="00F83EF6"/>
    <w:rsid w:val="00F9653B"/>
    <w:rsid w:val="00FA005E"/>
    <w:rsid w:val="00FA169F"/>
    <w:rsid w:val="00FA1987"/>
    <w:rsid w:val="00FA675D"/>
    <w:rsid w:val="00FB04DB"/>
    <w:rsid w:val="00FB5991"/>
    <w:rsid w:val="00FB62CF"/>
    <w:rsid w:val="00FC3EB4"/>
    <w:rsid w:val="00FC6C58"/>
    <w:rsid w:val="00FD24DF"/>
    <w:rsid w:val="00FD5526"/>
    <w:rsid w:val="00FE6B45"/>
    <w:rsid w:val="00FF5851"/>
    <w:rsid w:val="00FF5974"/>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1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147C"/>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D147C"/>
    <w:rPr>
      <w:u w:val="single"/>
    </w:rPr>
  </w:style>
  <w:style w:type="paragraph" w:customStyle="1" w:styleId="Cabeceraypie">
    <w:name w:val="Cabecera y pie"/>
    <w:rsid w:val="009D147C"/>
    <w:pPr>
      <w:tabs>
        <w:tab w:val="right" w:pos="9020"/>
      </w:tabs>
    </w:pPr>
    <w:rPr>
      <w:rFonts w:ascii="Helvetica" w:hAnsi="Arial Unicode MS" w:cs="Arial Unicode MS"/>
      <w:color w:val="000000"/>
      <w:sz w:val="24"/>
      <w:szCs w:val="24"/>
    </w:rPr>
  </w:style>
  <w:style w:type="paragraph" w:styleId="Footer">
    <w:name w:val="footer"/>
    <w:link w:val="FooterChar"/>
    <w:uiPriority w:val="99"/>
    <w:rsid w:val="009D147C"/>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9D147C"/>
    <w:rPr>
      <w:rFonts w:ascii="Cambria" w:eastAsia="Cambria" w:hAnsi="Cambria" w:cs="Cambria"/>
      <w:color w:val="000000"/>
      <w:sz w:val="24"/>
      <w:szCs w:val="24"/>
      <w:u w:color="000000"/>
    </w:rPr>
  </w:style>
  <w:style w:type="paragraph" w:styleId="BodyTextIndent">
    <w:name w:val="Body Text Indent"/>
    <w:rsid w:val="009D147C"/>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rsid w:val="009D147C"/>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9D147C"/>
    <w:pPr>
      <w:numPr>
        <w:numId w:val="31"/>
      </w:numPr>
    </w:pPr>
  </w:style>
  <w:style w:type="numbering" w:customStyle="1" w:styleId="Estiloimportado1">
    <w:name w:val="Estilo importado 1"/>
    <w:rsid w:val="009D147C"/>
  </w:style>
  <w:style w:type="numbering" w:customStyle="1" w:styleId="List1">
    <w:name w:val="List 1"/>
    <w:basedOn w:val="Estiloimportado2"/>
    <w:rsid w:val="009D147C"/>
    <w:pPr>
      <w:numPr>
        <w:numId w:val="1"/>
      </w:numPr>
    </w:pPr>
  </w:style>
  <w:style w:type="numbering" w:customStyle="1" w:styleId="Estiloimportado2">
    <w:name w:val="Estilo importado 2"/>
    <w:rsid w:val="009D147C"/>
  </w:style>
  <w:style w:type="numbering" w:customStyle="1" w:styleId="List210">
    <w:name w:val="List 21"/>
    <w:basedOn w:val="Estiloimportado3"/>
    <w:rsid w:val="009D147C"/>
    <w:pPr>
      <w:numPr>
        <w:numId w:val="52"/>
      </w:numPr>
    </w:pPr>
  </w:style>
  <w:style w:type="numbering" w:customStyle="1" w:styleId="Estiloimportado3">
    <w:name w:val="Estilo importado 3"/>
    <w:rsid w:val="009D147C"/>
  </w:style>
  <w:style w:type="numbering" w:customStyle="1" w:styleId="List31">
    <w:name w:val="List 31"/>
    <w:basedOn w:val="Estiloimportado4"/>
    <w:rsid w:val="009D147C"/>
    <w:pPr>
      <w:numPr>
        <w:numId w:val="51"/>
      </w:numPr>
    </w:pPr>
  </w:style>
  <w:style w:type="numbering" w:customStyle="1" w:styleId="Estiloimportado4">
    <w:name w:val="Estilo importado 4"/>
    <w:rsid w:val="009D147C"/>
  </w:style>
  <w:style w:type="numbering" w:customStyle="1" w:styleId="List41">
    <w:name w:val="List 41"/>
    <w:basedOn w:val="Estiloimportado5"/>
    <w:rsid w:val="009D147C"/>
    <w:pPr>
      <w:numPr>
        <w:numId w:val="2"/>
      </w:numPr>
    </w:pPr>
  </w:style>
  <w:style w:type="numbering" w:customStyle="1" w:styleId="Estiloimportado5">
    <w:name w:val="Estilo importado 5"/>
    <w:rsid w:val="009D147C"/>
  </w:style>
  <w:style w:type="numbering" w:customStyle="1" w:styleId="List510">
    <w:name w:val="List 51"/>
    <w:basedOn w:val="Estiloimportado6"/>
    <w:rsid w:val="009D147C"/>
    <w:pPr>
      <w:numPr>
        <w:numId w:val="54"/>
      </w:numPr>
    </w:pPr>
  </w:style>
  <w:style w:type="numbering" w:customStyle="1" w:styleId="Estiloimportado6">
    <w:name w:val="Estilo importado 6"/>
    <w:rsid w:val="009D147C"/>
  </w:style>
  <w:style w:type="numbering" w:customStyle="1" w:styleId="List6">
    <w:name w:val="List 6"/>
    <w:basedOn w:val="Estiloimportado7"/>
    <w:rsid w:val="009D147C"/>
    <w:pPr>
      <w:numPr>
        <w:numId w:val="3"/>
      </w:numPr>
    </w:pPr>
  </w:style>
  <w:style w:type="numbering" w:customStyle="1" w:styleId="Estiloimportado7">
    <w:name w:val="Estilo importado 7"/>
    <w:rsid w:val="009D147C"/>
  </w:style>
  <w:style w:type="numbering" w:customStyle="1" w:styleId="List7">
    <w:name w:val="List 7"/>
    <w:basedOn w:val="Estiloimportado8"/>
    <w:rsid w:val="009D147C"/>
    <w:pPr>
      <w:numPr>
        <w:numId w:val="4"/>
      </w:numPr>
    </w:pPr>
  </w:style>
  <w:style w:type="numbering" w:customStyle="1" w:styleId="Estiloimportado8">
    <w:name w:val="Estilo importado 8"/>
    <w:rsid w:val="009D147C"/>
  </w:style>
  <w:style w:type="numbering" w:customStyle="1" w:styleId="List8">
    <w:name w:val="List 8"/>
    <w:basedOn w:val="Estiloimportado9"/>
    <w:rsid w:val="009D147C"/>
    <w:pPr>
      <w:numPr>
        <w:numId w:val="5"/>
      </w:numPr>
    </w:pPr>
  </w:style>
  <w:style w:type="numbering" w:customStyle="1" w:styleId="Estiloimportado9">
    <w:name w:val="Estilo importado 9"/>
    <w:rsid w:val="009D147C"/>
  </w:style>
  <w:style w:type="numbering" w:customStyle="1" w:styleId="List9">
    <w:name w:val="List 9"/>
    <w:basedOn w:val="Estiloimportado10"/>
    <w:rsid w:val="009D147C"/>
    <w:pPr>
      <w:numPr>
        <w:numId w:val="22"/>
      </w:numPr>
    </w:pPr>
  </w:style>
  <w:style w:type="numbering" w:customStyle="1" w:styleId="Estiloimportado10">
    <w:name w:val="Estilo importado 10"/>
    <w:rsid w:val="009D147C"/>
  </w:style>
  <w:style w:type="numbering" w:customStyle="1" w:styleId="List10">
    <w:name w:val="List 10"/>
    <w:basedOn w:val="Estiloimportado11"/>
    <w:rsid w:val="009D147C"/>
    <w:pPr>
      <w:numPr>
        <w:numId w:val="6"/>
      </w:numPr>
    </w:pPr>
  </w:style>
  <w:style w:type="numbering" w:customStyle="1" w:styleId="Estiloimportado11">
    <w:name w:val="Estilo importado 11"/>
    <w:rsid w:val="009D147C"/>
  </w:style>
  <w:style w:type="numbering" w:customStyle="1" w:styleId="List11">
    <w:name w:val="List 11"/>
    <w:basedOn w:val="Estiloimportado12"/>
    <w:rsid w:val="009D147C"/>
    <w:pPr>
      <w:numPr>
        <w:numId w:val="7"/>
      </w:numPr>
    </w:pPr>
  </w:style>
  <w:style w:type="numbering" w:customStyle="1" w:styleId="Estiloimportado12">
    <w:name w:val="Estilo importado 12"/>
    <w:rsid w:val="009D147C"/>
  </w:style>
  <w:style w:type="numbering" w:customStyle="1" w:styleId="List12">
    <w:name w:val="List 12"/>
    <w:basedOn w:val="Estiloimportado13"/>
    <w:rsid w:val="009D147C"/>
    <w:pPr>
      <w:numPr>
        <w:numId w:val="36"/>
      </w:numPr>
    </w:pPr>
  </w:style>
  <w:style w:type="numbering" w:customStyle="1" w:styleId="Estiloimportado13">
    <w:name w:val="Estilo importado 13"/>
    <w:rsid w:val="009D147C"/>
  </w:style>
  <w:style w:type="numbering" w:customStyle="1" w:styleId="List13">
    <w:name w:val="List 13"/>
    <w:basedOn w:val="Estiloimportado14"/>
    <w:rsid w:val="009D147C"/>
    <w:pPr>
      <w:numPr>
        <w:numId w:val="42"/>
      </w:numPr>
    </w:pPr>
  </w:style>
  <w:style w:type="numbering" w:customStyle="1" w:styleId="Estiloimportado14">
    <w:name w:val="Estilo importado 14"/>
    <w:rsid w:val="009D147C"/>
  </w:style>
  <w:style w:type="numbering" w:customStyle="1" w:styleId="List14">
    <w:name w:val="List 14"/>
    <w:basedOn w:val="Estiloimportado15"/>
    <w:rsid w:val="009D147C"/>
    <w:pPr>
      <w:numPr>
        <w:numId w:val="17"/>
      </w:numPr>
    </w:pPr>
  </w:style>
  <w:style w:type="numbering" w:customStyle="1" w:styleId="Estiloimportado15">
    <w:name w:val="Estilo importado 15"/>
    <w:rsid w:val="009D147C"/>
  </w:style>
  <w:style w:type="numbering" w:customStyle="1" w:styleId="List15">
    <w:name w:val="List 15"/>
    <w:basedOn w:val="Estiloimportado16"/>
    <w:rsid w:val="009D147C"/>
    <w:pPr>
      <w:numPr>
        <w:numId w:val="16"/>
      </w:numPr>
    </w:pPr>
  </w:style>
  <w:style w:type="numbering" w:customStyle="1" w:styleId="Estiloimportado16">
    <w:name w:val="Estilo importado 16"/>
    <w:rsid w:val="009D147C"/>
  </w:style>
  <w:style w:type="numbering" w:customStyle="1" w:styleId="List16">
    <w:name w:val="List 16"/>
    <w:basedOn w:val="Estiloimportado16"/>
    <w:rsid w:val="009D147C"/>
    <w:pPr>
      <w:numPr>
        <w:numId w:val="11"/>
      </w:numPr>
    </w:pPr>
  </w:style>
  <w:style w:type="numbering" w:customStyle="1" w:styleId="List17">
    <w:name w:val="List 17"/>
    <w:basedOn w:val="Estiloimportado17"/>
    <w:rsid w:val="009D147C"/>
    <w:pPr>
      <w:numPr>
        <w:numId w:val="25"/>
      </w:numPr>
    </w:pPr>
  </w:style>
  <w:style w:type="numbering" w:customStyle="1" w:styleId="Estiloimportado17">
    <w:name w:val="Estilo importado 17"/>
    <w:rsid w:val="009D147C"/>
  </w:style>
  <w:style w:type="numbering" w:customStyle="1" w:styleId="List18">
    <w:name w:val="List 18"/>
    <w:basedOn w:val="Estiloimportado18"/>
    <w:rsid w:val="009D147C"/>
    <w:pPr>
      <w:numPr>
        <w:numId w:val="27"/>
      </w:numPr>
    </w:pPr>
  </w:style>
  <w:style w:type="numbering" w:customStyle="1" w:styleId="Estiloimportado18">
    <w:name w:val="Estilo importado 18"/>
    <w:rsid w:val="009D147C"/>
  </w:style>
  <w:style w:type="numbering" w:customStyle="1" w:styleId="List19">
    <w:name w:val="List 19"/>
    <w:basedOn w:val="Estiloimportado10"/>
    <w:rsid w:val="009D147C"/>
    <w:pPr>
      <w:numPr>
        <w:numId w:val="19"/>
      </w:numPr>
    </w:pPr>
  </w:style>
  <w:style w:type="numbering" w:customStyle="1" w:styleId="List20">
    <w:name w:val="List 20"/>
    <w:basedOn w:val="Estiloimportado12"/>
    <w:rsid w:val="009D147C"/>
    <w:pPr>
      <w:numPr>
        <w:numId w:val="43"/>
      </w:numPr>
    </w:pPr>
  </w:style>
  <w:style w:type="numbering" w:customStyle="1" w:styleId="List21">
    <w:name w:val="List 21"/>
    <w:basedOn w:val="Estiloimportado19"/>
    <w:rsid w:val="009D147C"/>
    <w:pPr>
      <w:numPr>
        <w:numId w:val="38"/>
      </w:numPr>
    </w:pPr>
  </w:style>
  <w:style w:type="numbering" w:customStyle="1" w:styleId="Estiloimportado19">
    <w:name w:val="Estilo importado 19"/>
    <w:rsid w:val="009D147C"/>
  </w:style>
  <w:style w:type="numbering" w:customStyle="1" w:styleId="List22">
    <w:name w:val="List 22"/>
    <w:basedOn w:val="Estiloimportado19"/>
    <w:rsid w:val="009D147C"/>
    <w:pPr>
      <w:numPr>
        <w:numId w:val="28"/>
      </w:numPr>
    </w:pPr>
  </w:style>
  <w:style w:type="numbering" w:customStyle="1" w:styleId="List23">
    <w:name w:val="List 23"/>
    <w:basedOn w:val="Estiloimportado19"/>
    <w:rsid w:val="009D147C"/>
    <w:pPr>
      <w:numPr>
        <w:numId w:val="18"/>
      </w:numPr>
    </w:pPr>
  </w:style>
  <w:style w:type="numbering" w:customStyle="1" w:styleId="List24">
    <w:name w:val="List 24"/>
    <w:basedOn w:val="Estiloimportado20"/>
    <w:rsid w:val="009D147C"/>
    <w:pPr>
      <w:numPr>
        <w:numId w:val="13"/>
      </w:numPr>
    </w:pPr>
  </w:style>
  <w:style w:type="numbering" w:customStyle="1" w:styleId="Estiloimportado20">
    <w:name w:val="Estilo importado 20"/>
    <w:rsid w:val="009D147C"/>
  </w:style>
  <w:style w:type="numbering" w:customStyle="1" w:styleId="List25">
    <w:name w:val="List 25"/>
    <w:basedOn w:val="Estiloimportado21"/>
    <w:rsid w:val="009D147C"/>
    <w:pPr>
      <w:numPr>
        <w:numId w:val="15"/>
      </w:numPr>
    </w:pPr>
  </w:style>
  <w:style w:type="numbering" w:customStyle="1" w:styleId="Estiloimportado21">
    <w:name w:val="Estilo importado 21"/>
    <w:rsid w:val="009D147C"/>
  </w:style>
  <w:style w:type="numbering" w:customStyle="1" w:styleId="List26">
    <w:name w:val="List 26"/>
    <w:basedOn w:val="Estiloimportado22"/>
    <w:rsid w:val="009D147C"/>
    <w:pPr>
      <w:numPr>
        <w:numId w:val="49"/>
      </w:numPr>
    </w:pPr>
  </w:style>
  <w:style w:type="numbering" w:customStyle="1" w:styleId="Estiloimportado22">
    <w:name w:val="Estilo importado 22"/>
    <w:rsid w:val="009D147C"/>
  </w:style>
  <w:style w:type="numbering" w:customStyle="1" w:styleId="List27">
    <w:name w:val="List 27"/>
    <w:basedOn w:val="Estiloimportado23"/>
    <w:rsid w:val="009D147C"/>
    <w:pPr>
      <w:numPr>
        <w:numId w:val="41"/>
      </w:numPr>
    </w:pPr>
  </w:style>
  <w:style w:type="numbering" w:customStyle="1" w:styleId="Estiloimportado23">
    <w:name w:val="Estilo importado 23"/>
    <w:rsid w:val="009D147C"/>
  </w:style>
  <w:style w:type="numbering" w:customStyle="1" w:styleId="List28">
    <w:name w:val="List 28"/>
    <w:basedOn w:val="Estiloimportado24"/>
    <w:rsid w:val="009D147C"/>
    <w:pPr>
      <w:numPr>
        <w:numId w:val="30"/>
      </w:numPr>
    </w:pPr>
  </w:style>
  <w:style w:type="numbering" w:customStyle="1" w:styleId="Estiloimportado24">
    <w:name w:val="Estilo importado 24"/>
    <w:rsid w:val="009D147C"/>
  </w:style>
  <w:style w:type="numbering" w:customStyle="1" w:styleId="List29">
    <w:name w:val="List 29"/>
    <w:basedOn w:val="Estiloimportado25"/>
    <w:rsid w:val="009D147C"/>
    <w:pPr>
      <w:numPr>
        <w:numId w:val="34"/>
      </w:numPr>
    </w:pPr>
  </w:style>
  <w:style w:type="numbering" w:customStyle="1" w:styleId="Estiloimportado25">
    <w:name w:val="Estilo importado 25"/>
    <w:rsid w:val="009D147C"/>
  </w:style>
  <w:style w:type="numbering" w:customStyle="1" w:styleId="List30">
    <w:name w:val="List 30"/>
    <w:basedOn w:val="Estiloimportado26"/>
    <w:rsid w:val="009D147C"/>
    <w:pPr>
      <w:numPr>
        <w:numId w:val="32"/>
      </w:numPr>
    </w:pPr>
  </w:style>
  <w:style w:type="numbering" w:customStyle="1" w:styleId="Estiloimportado26">
    <w:name w:val="Estilo importado 26"/>
    <w:rsid w:val="009D147C"/>
  </w:style>
  <w:style w:type="numbering" w:customStyle="1" w:styleId="List310">
    <w:name w:val="List 31"/>
    <w:basedOn w:val="Estiloimportado27"/>
    <w:rsid w:val="009D147C"/>
    <w:pPr>
      <w:numPr>
        <w:numId w:val="45"/>
      </w:numPr>
    </w:pPr>
  </w:style>
  <w:style w:type="numbering" w:customStyle="1" w:styleId="Estiloimportado27">
    <w:name w:val="Estilo importado 27"/>
    <w:rsid w:val="009D147C"/>
  </w:style>
  <w:style w:type="numbering" w:customStyle="1" w:styleId="List32">
    <w:name w:val="List 32"/>
    <w:basedOn w:val="Estiloimportado28"/>
    <w:rsid w:val="009D147C"/>
    <w:pPr>
      <w:numPr>
        <w:numId w:val="48"/>
      </w:numPr>
    </w:pPr>
  </w:style>
  <w:style w:type="numbering" w:customStyle="1" w:styleId="Estiloimportado28">
    <w:name w:val="Estilo importado 28"/>
    <w:rsid w:val="009D147C"/>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9D147C"/>
    <w:rPr>
      <w:rFonts w:ascii="Calibri" w:eastAsia="Calibri" w:hAnsi="Calibri" w:cs="Calibri"/>
      <w:color w:val="000000"/>
      <w:u w:color="000000"/>
      <w:lang w:val="en-US"/>
    </w:rPr>
  </w:style>
  <w:style w:type="numbering" w:customStyle="1" w:styleId="List33">
    <w:name w:val="List 33"/>
    <w:basedOn w:val="Estiloimportado29"/>
    <w:rsid w:val="009D147C"/>
    <w:pPr>
      <w:numPr>
        <w:numId w:val="26"/>
      </w:numPr>
    </w:pPr>
  </w:style>
  <w:style w:type="numbering" w:customStyle="1" w:styleId="Estiloimportado29">
    <w:name w:val="Estilo importado 29"/>
    <w:rsid w:val="009D147C"/>
  </w:style>
  <w:style w:type="numbering" w:customStyle="1" w:styleId="List34">
    <w:name w:val="List 34"/>
    <w:basedOn w:val="Estiloimportado30"/>
    <w:rsid w:val="009D147C"/>
    <w:pPr>
      <w:numPr>
        <w:numId w:val="12"/>
      </w:numPr>
    </w:pPr>
  </w:style>
  <w:style w:type="numbering" w:customStyle="1" w:styleId="Estiloimportado30">
    <w:name w:val="Estilo importado 30"/>
    <w:rsid w:val="009D147C"/>
  </w:style>
  <w:style w:type="numbering" w:customStyle="1" w:styleId="List35">
    <w:name w:val="List 35"/>
    <w:basedOn w:val="Estiloimportado31"/>
    <w:rsid w:val="009D147C"/>
    <w:pPr>
      <w:numPr>
        <w:numId w:val="8"/>
      </w:numPr>
    </w:pPr>
  </w:style>
  <w:style w:type="numbering" w:customStyle="1" w:styleId="Estiloimportado31">
    <w:name w:val="Estilo importado 31"/>
    <w:rsid w:val="009D147C"/>
  </w:style>
  <w:style w:type="numbering" w:customStyle="1" w:styleId="List36">
    <w:name w:val="List 36"/>
    <w:basedOn w:val="Estiloimportado32"/>
    <w:rsid w:val="009D147C"/>
    <w:pPr>
      <w:numPr>
        <w:numId w:val="14"/>
      </w:numPr>
    </w:pPr>
  </w:style>
  <w:style w:type="numbering" w:customStyle="1" w:styleId="Estiloimportado32">
    <w:name w:val="Estilo importado 32"/>
    <w:rsid w:val="009D147C"/>
  </w:style>
  <w:style w:type="numbering" w:customStyle="1" w:styleId="List37">
    <w:name w:val="List 37"/>
    <w:basedOn w:val="Estiloimportado33"/>
    <w:rsid w:val="009D147C"/>
    <w:pPr>
      <w:numPr>
        <w:numId w:val="47"/>
      </w:numPr>
    </w:pPr>
  </w:style>
  <w:style w:type="numbering" w:customStyle="1" w:styleId="Estiloimportado33">
    <w:name w:val="Estilo importado 33"/>
    <w:rsid w:val="009D147C"/>
  </w:style>
  <w:style w:type="numbering" w:customStyle="1" w:styleId="List38">
    <w:name w:val="List 38"/>
    <w:basedOn w:val="Estiloimportado34"/>
    <w:rsid w:val="009D147C"/>
    <w:pPr>
      <w:numPr>
        <w:numId w:val="35"/>
      </w:numPr>
    </w:pPr>
  </w:style>
  <w:style w:type="numbering" w:customStyle="1" w:styleId="Estiloimportado34">
    <w:name w:val="Estilo importado 34"/>
    <w:rsid w:val="009D147C"/>
  </w:style>
  <w:style w:type="numbering" w:customStyle="1" w:styleId="List39">
    <w:name w:val="List 39"/>
    <w:basedOn w:val="Estiloimportado35"/>
    <w:rsid w:val="009D147C"/>
    <w:pPr>
      <w:numPr>
        <w:numId w:val="46"/>
      </w:numPr>
    </w:pPr>
  </w:style>
  <w:style w:type="numbering" w:customStyle="1" w:styleId="Estiloimportado35">
    <w:name w:val="Estilo importado 35"/>
    <w:rsid w:val="009D147C"/>
  </w:style>
  <w:style w:type="numbering" w:customStyle="1" w:styleId="List40">
    <w:name w:val="List 40"/>
    <w:basedOn w:val="Estiloimportado36"/>
    <w:rsid w:val="009D147C"/>
    <w:pPr>
      <w:numPr>
        <w:numId w:val="21"/>
      </w:numPr>
    </w:pPr>
  </w:style>
  <w:style w:type="numbering" w:customStyle="1" w:styleId="Estiloimportado36">
    <w:name w:val="Estilo importado 36"/>
    <w:rsid w:val="009D147C"/>
  </w:style>
  <w:style w:type="numbering" w:customStyle="1" w:styleId="List410">
    <w:name w:val="List 41"/>
    <w:basedOn w:val="Estiloimportado37"/>
    <w:rsid w:val="009D147C"/>
    <w:pPr>
      <w:numPr>
        <w:numId w:val="44"/>
      </w:numPr>
    </w:pPr>
  </w:style>
  <w:style w:type="numbering" w:customStyle="1" w:styleId="Estiloimportado37">
    <w:name w:val="Estilo importado 37"/>
    <w:rsid w:val="009D147C"/>
  </w:style>
  <w:style w:type="numbering" w:customStyle="1" w:styleId="List42">
    <w:name w:val="List 42"/>
    <w:basedOn w:val="Estiloimportado12"/>
    <w:rsid w:val="009D147C"/>
    <w:pPr>
      <w:numPr>
        <w:numId w:val="9"/>
      </w:numPr>
    </w:pPr>
  </w:style>
  <w:style w:type="numbering" w:customStyle="1" w:styleId="List43">
    <w:name w:val="List 43"/>
    <w:basedOn w:val="Estiloimportado38"/>
    <w:rsid w:val="009D147C"/>
    <w:pPr>
      <w:numPr>
        <w:numId w:val="23"/>
      </w:numPr>
    </w:pPr>
  </w:style>
  <w:style w:type="numbering" w:customStyle="1" w:styleId="Estiloimportado38">
    <w:name w:val="Estilo importado 38"/>
    <w:rsid w:val="009D147C"/>
  </w:style>
  <w:style w:type="numbering" w:customStyle="1" w:styleId="List44">
    <w:name w:val="List 44"/>
    <w:basedOn w:val="Estiloimportado39"/>
    <w:rsid w:val="009D147C"/>
    <w:pPr>
      <w:numPr>
        <w:numId w:val="40"/>
      </w:numPr>
    </w:pPr>
  </w:style>
  <w:style w:type="numbering" w:customStyle="1" w:styleId="Estiloimportado39">
    <w:name w:val="Estilo importado 39"/>
    <w:rsid w:val="009D147C"/>
  </w:style>
  <w:style w:type="numbering" w:customStyle="1" w:styleId="List45">
    <w:name w:val="List 45"/>
    <w:basedOn w:val="Estiloimportado40"/>
    <w:rsid w:val="009D147C"/>
    <w:pPr>
      <w:numPr>
        <w:numId w:val="20"/>
      </w:numPr>
    </w:pPr>
  </w:style>
  <w:style w:type="numbering" w:customStyle="1" w:styleId="Estiloimportado40">
    <w:name w:val="Estilo importado 40"/>
    <w:rsid w:val="009D147C"/>
  </w:style>
  <w:style w:type="numbering" w:customStyle="1" w:styleId="List46">
    <w:name w:val="List 46"/>
    <w:basedOn w:val="Estiloimportado41"/>
    <w:rsid w:val="009D147C"/>
    <w:pPr>
      <w:numPr>
        <w:numId w:val="24"/>
      </w:numPr>
    </w:pPr>
  </w:style>
  <w:style w:type="numbering" w:customStyle="1" w:styleId="Estiloimportado41">
    <w:name w:val="Estilo importado 41"/>
    <w:rsid w:val="009D147C"/>
  </w:style>
  <w:style w:type="numbering" w:customStyle="1" w:styleId="List47">
    <w:name w:val="List 47"/>
    <w:basedOn w:val="Estiloimportado42"/>
    <w:rsid w:val="009D147C"/>
    <w:pPr>
      <w:numPr>
        <w:numId w:val="29"/>
      </w:numPr>
    </w:pPr>
  </w:style>
  <w:style w:type="numbering" w:customStyle="1" w:styleId="Estiloimportado42">
    <w:name w:val="Estilo importado 42"/>
    <w:rsid w:val="009D147C"/>
  </w:style>
  <w:style w:type="numbering" w:customStyle="1" w:styleId="List48">
    <w:name w:val="List 48"/>
    <w:basedOn w:val="Estiloimportado43"/>
    <w:rsid w:val="009D147C"/>
    <w:pPr>
      <w:numPr>
        <w:numId w:val="50"/>
      </w:numPr>
    </w:pPr>
  </w:style>
  <w:style w:type="numbering" w:customStyle="1" w:styleId="Estiloimportado43">
    <w:name w:val="Estilo importado 43"/>
    <w:rsid w:val="009D147C"/>
  </w:style>
  <w:style w:type="numbering" w:customStyle="1" w:styleId="List49">
    <w:name w:val="List 49"/>
    <w:basedOn w:val="Estiloimportado44"/>
    <w:rsid w:val="009D147C"/>
    <w:pPr>
      <w:numPr>
        <w:numId w:val="39"/>
      </w:numPr>
    </w:pPr>
  </w:style>
  <w:style w:type="numbering" w:customStyle="1" w:styleId="Estiloimportado44">
    <w:name w:val="Estilo importado 44"/>
    <w:rsid w:val="009D147C"/>
  </w:style>
  <w:style w:type="numbering" w:customStyle="1" w:styleId="List50">
    <w:name w:val="List 50"/>
    <w:basedOn w:val="Estiloimportado45"/>
    <w:rsid w:val="009D147C"/>
    <w:pPr>
      <w:numPr>
        <w:numId w:val="37"/>
      </w:numPr>
    </w:pPr>
  </w:style>
  <w:style w:type="numbering" w:customStyle="1" w:styleId="Estiloimportado45">
    <w:name w:val="Estilo importado 45"/>
    <w:rsid w:val="009D147C"/>
  </w:style>
  <w:style w:type="numbering" w:customStyle="1" w:styleId="List51">
    <w:name w:val="List 51"/>
    <w:basedOn w:val="Estiloimportado46"/>
    <w:rsid w:val="009D147C"/>
    <w:pPr>
      <w:numPr>
        <w:numId w:val="33"/>
      </w:numPr>
    </w:pPr>
  </w:style>
  <w:style w:type="numbering" w:customStyle="1" w:styleId="Estiloimportado46">
    <w:name w:val="Estilo importado 46"/>
    <w:rsid w:val="009D147C"/>
  </w:style>
  <w:style w:type="numbering" w:customStyle="1" w:styleId="List52">
    <w:name w:val="List 52"/>
    <w:basedOn w:val="Estiloimportado1"/>
    <w:rsid w:val="009D147C"/>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customStyle="1" w:styleId="MediumShading1-Accent11">
    <w:name w:val="Medium Shading 1 - Accent 1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styleId="Revision">
    <w:name w:val="Revision"/>
    <w:hidden/>
    <w:uiPriority w:val="99"/>
    <w:semiHidden/>
    <w:rsid w:val="00266B8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A25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610299">
      <w:bodyDiv w:val="1"/>
      <w:marLeft w:val="0"/>
      <w:marRight w:val="0"/>
      <w:marTop w:val="0"/>
      <w:marBottom w:val="0"/>
      <w:divBdr>
        <w:top w:val="none" w:sz="0" w:space="0" w:color="auto"/>
        <w:left w:val="none" w:sz="0" w:space="0" w:color="auto"/>
        <w:bottom w:val="none" w:sz="0" w:space="0" w:color="auto"/>
        <w:right w:val="none" w:sz="0" w:space="0" w:color="auto"/>
      </w:divBdr>
    </w:div>
    <w:div w:id="16707104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D72DC-20FB-4B8B-AFB1-EFF87A08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3792</Words>
  <Characters>21615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28/24</dc:title>
  <dc:creator/>
  <cp:lastModifiedBy/>
  <cp:revision>1</cp:revision>
  <dcterms:created xsi:type="dcterms:W3CDTF">2024-06-10T17:57:00Z</dcterms:created>
  <dcterms:modified xsi:type="dcterms:W3CDTF">2024-06-10T17:57:00Z</dcterms:modified>
</cp:coreProperties>
</file>